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5214E" w14:textId="495C7B3B" w:rsidR="001D3A24" w:rsidRPr="002A4874" w:rsidRDefault="004E7ABD" w:rsidP="001D3A24">
      <w:pPr>
        <w:rPr>
          <w:rFonts w:ascii="Calibri" w:hAnsi="Calibri" w:cs="Calibri"/>
          <w:b/>
          <w:bCs/>
        </w:rPr>
      </w:pPr>
      <w:r>
        <w:rPr>
          <w:rFonts w:ascii="Calibri" w:hAnsi="Calibri" w:cs="Calibri"/>
          <w:b/>
          <w:bCs/>
          <w:lang w:val="sr-Cyrl-RS"/>
        </w:rPr>
        <w:t xml:space="preserve">Текст </w:t>
      </w:r>
      <w:r w:rsidR="001D3A24" w:rsidRPr="002A4874">
        <w:rPr>
          <w:rFonts w:ascii="Calibri" w:hAnsi="Calibri" w:cs="Calibri"/>
          <w:b/>
          <w:bCs/>
        </w:rPr>
        <w:t>Резолуциј</w:t>
      </w:r>
      <w:r>
        <w:rPr>
          <w:rFonts w:ascii="Calibri" w:hAnsi="Calibri" w:cs="Calibri"/>
          <w:b/>
          <w:bCs/>
          <w:lang w:val="sr-Cyrl-RS"/>
        </w:rPr>
        <w:t>е Европске федерације новинара (</w:t>
      </w:r>
      <w:r w:rsidR="002A4874" w:rsidRPr="002A4874">
        <w:rPr>
          <w:rFonts w:ascii="Calibri" w:hAnsi="Calibri" w:cs="Calibri"/>
          <w:b/>
          <w:bCs/>
          <w:lang w:val="sr-Cyrl-RS"/>
        </w:rPr>
        <w:t>ЕФЈ</w:t>
      </w:r>
      <w:r>
        <w:rPr>
          <w:rFonts w:ascii="Calibri" w:hAnsi="Calibri" w:cs="Calibri"/>
          <w:b/>
          <w:bCs/>
          <w:lang w:val="sr-Cyrl-RS"/>
        </w:rPr>
        <w:t>)</w:t>
      </w:r>
      <w:r w:rsidR="002A4874" w:rsidRPr="002A4874">
        <w:rPr>
          <w:rFonts w:ascii="Calibri" w:hAnsi="Calibri" w:cs="Calibri"/>
          <w:b/>
          <w:bCs/>
          <w:lang w:val="sr-Cyrl-RS"/>
        </w:rPr>
        <w:t xml:space="preserve"> </w:t>
      </w:r>
      <w:r w:rsidR="001D3A24" w:rsidRPr="002A4874">
        <w:rPr>
          <w:rFonts w:ascii="Calibri" w:hAnsi="Calibri" w:cs="Calibri"/>
          <w:b/>
          <w:bCs/>
        </w:rPr>
        <w:t>о истрагама убистава новинара на Косову</w:t>
      </w:r>
      <w:r w:rsidR="002A4874" w:rsidRPr="002A4874">
        <w:rPr>
          <w:rFonts w:ascii="Calibri" w:hAnsi="Calibri" w:cs="Calibri"/>
          <w:b/>
          <w:bCs/>
          <w:lang w:val="sr-Cyrl-RS"/>
        </w:rPr>
        <w:t xml:space="preserve"> </w:t>
      </w:r>
      <w:r w:rsidR="002A4874" w:rsidRPr="002A4874">
        <w:rPr>
          <w:rFonts w:ascii="Calibri" w:eastAsia="Times New Roman" w:hAnsi="Calibri" w:cs="Calibri"/>
          <w:b/>
          <w:color w:val="000000"/>
          <w:lang w:val="sr-Cyrl-RS"/>
        </w:rPr>
        <w:t>(усвојена 2024. године на Скупштини ЕФЈ-а одржаној у Приштини)</w:t>
      </w:r>
    </w:p>
    <w:p w14:paraId="4A8B70A9" w14:textId="09A2EFE7" w:rsidR="001D3A24" w:rsidRPr="00043D9E" w:rsidRDefault="004020E4" w:rsidP="001D3A24">
      <w:pPr>
        <w:rPr>
          <w:rFonts w:ascii="Calibri" w:hAnsi="Calibri" w:cs="Calibri"/>
          <w:sz w:val="22"/>
          <w:szCs w:val="22"/>
          <w:lang w:val="sr-Cyrl-RS"/>
        </w:rPr>
      </w:pPr>
      <w:r w:rsidRPr="00043D9E">
        <w:rPr>
          <w:rFonts w:ascii="Calibri" w:hAnsi="Calibri" w:cs="Calibri"/>
          <w:sz w:val="22"/>
          <w:szCs w:val="22"/>
          <w:lang w:val="sr-Cyrl-RS"/>
        </w:rPr>
        <w:t>К</w:t>
      </w:r>
      <w:r w:rsidR="001D3A24" w:rsidRPr="00043D9E">
        <w:rPr>
          <w:rFonts w:ascii="Calibri" w:hAnsi="Calibri" w:cs="Calibri"/>
          <w:sz w:val="22"/>
          <w:szCs w:val="22"/>
        </w:rPr>
        <w:t>онстатујући да је прошло 2</w:t>
      </w:r>
      <w:r w:rsidRPr="00043D9E">
        <w:rPr>
          <w:rFonts w:ascii="Calibri" w:hAnsi="Calibri" w:cs="Calibri"/>
          <w:sz w:val="22"/>
          <w:szCs w:val="22"/>
        </w:rPr>
        <w:t>6</w:t>
      </w:r>
      <w:r w:rsidR="001D3A24" w:rsidRPr="00043D9E">
        <w:rPr>
          <w:rFonts w:ascii="Calibri" w:hAnsi="Calibri" w:cs="Calibri"/>
          <w:sz w:val="22"/>
          <w:szCs w:val="22"/>
        </w:rPr>
        <w:t xml:space="preserve"> година од почетка серије убијања, киднаповања и нестанака </w:t>
      </w:r>
      <w:r w:rsidRPr="00043D9E">
        <w:rPr>
          <w:rFonts w:ascii="Calibri" w:hAnsi="Calibri" w:cs="Calibri"/>
          <w:sz w:val="22"/>
          <w:szCs w:val="22"/>
          <w:lang w:val="sr-Cyrl-RS"/>
        </w:rPr>
        <w:t>деветнаест</w:t>
      </w:r>
      <w:r w:rsidR="00297C52" w:rsidRPr="00043D9E">
        <w:rPr>
          <w:rFonts w:ascii="Calibri" w:hAnsi="Calibri" w:cs="Calibri"/>
          <w:sz w:val="22"/>
          <w:szCs w:val="22"/>
          <w:lang w:val="sr-Cyrl-RS"/>
        </w:rPr>
        <w:t xml:space="preserve"> </w:t>
      </w:r>
      <w:r w:rsidRPr="00043D9E">
        <w:rPr>
          <w:rFonts w:ascii="Calibri" w:hAnsi="Calibri" w:cs="Calibri"/>
          <w:sz w:val="22"/>
          <w:szCs w:val="22"/>
          <w:lang w:val="sr-Cyrl-RS"/>
        </w:rPr>
        <w:t xml:space="preserve">новинара и медијских радника који су радили за медије на </w:t>
      </w:r>
      <w:r w:rsidR="001D3A24" w:rsidRPr="00043D9E">
        <w:rPr>
          <w:rFonts w:ascii="Calibri" w:hAnsi="Calibri" w:cs="Calibri"/>
          <w:sz w:val="22"/>
          <w:szCs w:val="22"/>
        </w:rPr>
        <w:t>српск</w:t>
      </w:r>
      <w:r w:rsidRPr="00043D9E">
        <w:rPr>
          <w:rFonts w:ascii="Calibri" w:hAnsi="Calibri" w:cs="Calibri"/>
          <w:sz w:val="22"/>
          <w:szCs w:val="22"/>
          <w:lang w:val="sr-Cyrl-RS"/>
        </w:rPr>
        <w:t xml:space="preserve">ом и </w:t>
      </w:r>
      <w:r w:rsidR="001D3A24" w:rsidRPr="00043D9E">
        <w:rPr>
          <w:rFonts w:ascii="Calibri" w:hAnsi="Calibri" w:cs="Calibri"/>
          <w:sz w:val="22"/>
          <w:szCs w:val="22"/>
        </w:rPr>
        <w:t>албанск</w:t>
      </w:r>
      <w:r w:rsidRPr="00043D9E">
        <w:rPr>
          <w:rFonts w:ascii="Calibri" w:hAnsi="Calibri" w:cs="Calibri"/>
          <w:sz w:val="22"/>
          <w:szCs w:val="22"/>
          <w:lang w:val="sr-Cyrl-RS"/>
        </w:rPr>
        <w:t xml:space="preserve">ом језику и немачки „Штерн“ </w:t>
      </w:r>
      <w:r w:rsidR="001D3A24" w:rsidRPr="00043D9E">
        <w:rPr>
          <w:rFonts w:ascii="Calibri" w:hAnsi="Calibri" w:cs="Calibri"/>
          <w:sz w:val="22"/>
          <w:szCs w:val="22"/>
        </w:rPr>
        <w:t>, а да нико није приведен правди за ове злочине почињене између 1998. и 2005. године</w:t>
      </w:r>
      <w:r w:rsidR="00297C52" w:rsidRPr="00043D9E">
        <w:rPr>
          <w:rFonts w:ascii="Calibri" w:hAnsi="Calibri" w:cs="Calibri"/>
          <w:sz w:val="22"/>
          <w:szCs w:val="22"/>
          <w:lang w:val="sr-Cyrl-RS"/>
        </w:rPr>
        <w:t>;</w:t>
      </w:r>
    </w:p>
    <w:p w14:paraId="67AD99B9" w14:textId="55E03C7C" w:rsidR="004020E4" w:rsidRPr="00043D9E" w:rsidRDefault="004020E4" w:rsidP="004020E4">
      <w:pPr>
        <w:shd w:val="clear" w:color="auto" w:fill="FFFFFF"/>
        <w:spacing w:after="0" w:line="240" w:lineRule="auto"/>
        <w:rPr>
          <w:rFonts w:ascii="Calibri" w:eastAsia="Times New Roman" w:hAnsi="Calibri" w:cs="Calibri"/>
          <w:color w:val="000000"/>
          <w:sz w:val="22"/>
          <w:szCs w:val="22"/>
        </w:rPr>
      </w:pPr>
      <w:r w:rsidRPr="00043D9E">
        <w:rPr>
          <w:rFonts w:ascii="Calibri" w:hAnsi="Calibri" w:cs="Calibri"/>
          <w:sz w:val="22"/>
          <w:szCs w:val="22"/>
        </w:rPr>
        <w:t xml:space="preserve">Са забринутошћу </w:t>
      </w:r>
      <w:r w:rsidRPr="00043D9E">
        <w:rPr>
          <w:rFonts w:ascii="Calibri" w:hAnsi="Calibri" w:cs="Calibri"/>
          <w:sz w:val="22"/>
          <w:szCs w:val="22"/>
          <w:lang w:val="sr-Cyrl-RS"/>
        </w:rPr>
        <w:t xml:space="preserve">истичући </w:t>
      </w:r>
      <w:r w:rsidR="005A3427">
        <w:rPr>
          <w:rFonts w:ascii="Calibri" w:hAnsi="Calibri" w:cs="Calibri"/>
          <w:sz w:val="22"/>
          <w:szCs w:val="22"/>
          <w:lang w:val="sr-Cyrl-RS"/>
        </w:rPr>
        <w:t xml:space="preserve">да </w:t>
      </w:r>
      <w:r w:rsidRPr="00043D9E">
        <w:rPr>
          <w:rFonts w:ascii="Calibri" w:eastAsia="Times New Roman" w:hAnsi="Calibri" w:cs="Calibri"/>
          <w:color w:val="000000"/>
          <w:sz w:val="22"/>
          <w:szCs w:val="22"/>
        </w:rPr>
        <w:t>ни</w:t>
      </w:r>
      <w:r w:rsidRPr="00043D9E">
        <w:rPr>
          <w:rFonts w:ascii="Calibri" w:eastAsia="Times New Roman" w:hAnsi="Calibri" w:cs="Calibri"/>
          <w:color w:val="000000"/>
          <w:sz w:val="22"/>
          <w:szCs w:val="22"/>
          <w:lang w:val="sr-Cyrl-RS"/>
        </w:rPr>
        <w:t>шта није</w:t>
      </w:r>
      <w:r w:rsidRPr="00043D9E">
        <w:rPr>
          <w:rFonts w:ascii="Calibri" w:eastAsia="Times New Roman" w:hAnsi="Calibri" w:cs="Calibri"/>
          <w:color w:val="000000"/>
          <w:sz w:val="22"/>
          <w:szCs w:val="22"/>
        </w:rPr>
        <w:t xml:space="preserve"> предузет</w:t>
      </w:r>
      <w:r w:rsidRPr="00043D9E">
        <w:rPr>
          <w:rFonts w:ascii="Calibri" w:eastAsia="Times New Roman" w:hAnsi="Calibri" w:cs="Calibri"/>
          <w:color w:val="000000"/>
          <w:sz w:val="22"/>
          <w:szCs w:val="22"/>
          <w:lang w:val="sr-Cyrl-RS"/>
        </w:rPr>
        <w:t>о</w:t>
      </w:r>
      <w:r w:rsidRPr="00043D9E">
        <w:rPr>
          <w:rFonts w:ascii="Calibri" w:eastAsia="Times New Roman" w:hAnsi="Calibri" w:cs="Calibri"/>
          <w:color w:val="000000"/>
          <w:sz w:val="22"/>
          <w:szCs w:val="22"/>
        </w:rPr>
        <w:t xml:space="preserve"> како би се </w:t>
      </w:r>
      <w:r w:rsidRPr="00043D9E">
        <w:rPr>
          <w:rFonts w:ascii="Calibri" w:eastAsia="Times New Roman" w:hAnsi="Calibri" w:cs="Calibri"/>
          <w:color w:val="000000"/>
          <w:sz w:val="22"/>
          <w:szCs w:val="22"/>
          <w:lang w:val="sr-Cyrl-RS"/>
        </w:rPr>
        <w:t xml:space="preserve">одговорни за ове </w:t>
      </w:r>
      <w:r w:rsidRPr="00043D9E">
        <w:rPr>
          <w:rFonts w:ascii="Calibri" w:eastAsia="Times New Roman" w:hAnsi="Calibri" w:cs="Calibri"/>
          <w:color w:val="000000"/>
          <w:sz w:val="22"/>
          <w:szCs w:val="22"/>
        </w:rPr>
        <w:t>злочин</w:t>
      </w:r>
      <w:r w:rsidRPr="00043D9E">
        <w:rPr>
          <w:rFonts w:ascii="Calibri" w:eastAsia="Times New Roman" w:hAnsi="Calibri" w:cs="Calibri"/>
          <w:color w:val="000000"/>
          <w:sz w:val="22"/>
          <w:szCs w:val="22"/>
          <w:lang w:val="sr-Cyrl-RS"/>
        </w:rPr>
        <w:t>е</w:t>
      </w:r>
      <w:r w:rsidRPr="00043D9E">
        <w:rPr>
          <w:rFonts w:ascii="Calibri" w:eastAsia="Times New Roman" w:hAnsi="Calibri" w:cs="Calibri"/>
          <w:color w:val="000000"/>
          <w:sz w:val="22"/>
          <w:szCs w:val="22"/>
        </w:rPr>
        <w:t xml:space="preserve"> привели правди</w:t>
      </w:r>
      <w:r w:rsidR="00B90F08">
        <w:rPr>
          <w:rFonts w:ascii="Calibri" w:eastAsia="Times New Roman" w:hAnsi="Calibri" w:cs="Calibri"/>
          <w:color w:val="000000"/>
          <w:sz w:val="22"/>
          <w:szCs w:val="22"/>
          <w:lang w:val="sr-Cyrl-RS"/>
        </w:rPr>
        <w:t>,</w:t>
      </w:r>
      <w:r w:rsidRPr="00043D9E">
        <w:rPr>
          <w:rFonts w:ascii="Calibri" w:eastAsia="Times New Roman" w:hAnsi="Calibri" w:cs="Calibri"/>
          <w:color w:val="000000"/>
          <w:sz w:val="22"/>
          <w:szCs w:val="22"/>
        </w:rPr>
        <w:t xml:space="preserve"> ни након Резолуциј</w:t>
      </w:r>
      <w:r w:rsidRPr="00043D9E">
        <w:rPr>
          <w:rFonts w:ascii="Calibri" w:eastAsia="Times New Roman" w:hAnsi="Calibri" w:cs="Calibri"/>
          <w:color w:val="000000"/>
          <w:sz w:val="22"/>
          <w:szCs w:val="22"/>
          <w:lang w:val="sr-Cyrl-RS"/>
        </w:rPr>
        <w:t>а</w:t>
      </w:r>
      <w:r w:rsidRPr="00043D9E">
        <w:rPr>
          <w:rFonts w:ascii="Calibri" w:eastAsia="Times New Roman" w:hAnsi="Calibri" w:cs="Calibri"/>
          <w:color w:val="000000"/>
          <w:sz w:val="22"/>
          <w:szCs w:val="22"/>
        </w:rPr>
        <w:t xml:space="preserve"> Скупштин</w:t>
      </w:r>
      <w:r w:rsidR="00BD331D" w:rsidRPr="00043D9E">
        <w:rPr>
          <w:rFonts w:ascii="Calibri" w:eastAsia="Times New Roman" w:hAnsi="Calibri" w:cs="Calibri"/>
          <w:color w:val="000000"/>
          <w:sz w:val="22"/>
          <w:szCs w:val="22"/>
          <w:lang w:val="sr-Cyrl-RS"/>
        </w:rPr>
        <w:t>а</w:t>
      </w:r>
      <w:r w:rsidRPr="00043D9E">
        <w:rPr>
          <w:rFonts w:ascii="Calibri" w:eastAsia="Times New Roman" w:hAnsi="Calibri" w:cs="Calibri"/>
          <w:color w:val="000000"/>
          <w:sz w:val="22"/>
          <w:szCs w:val="22"/>
        </w:rPr>
        <w:t xml:space="preserve"> Европске федерације новинара донете 2018. године</w:t>
      </w:r>
      <w:r w:rsidRPr="00043D9E">
        <w:rPr>
          <w:rFonts w:ascii="Calibri" w:eastAsia="Times New Roman" w:hAnsi="Calibri" w:cs="Calibri"/>
          <w:color w:val="000000"/>
          <w:sz w:val="22"/>
          <w:szCs w:val="22"/>
          <w:lang w:val="sr-Cyrl-RS"/>
        </w:rPr>
        <w:t xml:space="preserve"> </w:t>
      </w:r>
      <w:r w:rsidR="00BD331D" w:rsidRPr="00043D9E">
        <w:rPr>
          <w:rFonts w:ascii="Calibri" w:eastAsia="Times New Roman" w:hAnsi="Calibri" w:cs="Calibri"/>
          <w:color w:val="000000"/>
          <w:sz w:val="22"/>
          <w:szCs w:val="22"/>
          <w:lang w:val="sr-Cyrl-RS"/>
        </w:rPr>
        <w:t xml:space="preserve">(у Лисабону) </w:t>
      </w:r>
      <w:r w:rsidR="00E5798B">
        <w:rPr>
          <w:rFonts w:ascii="Calibri" w:eastAsia="Times New Roman" w:hAnsi="Calibri" w:cs="Calibri"/>
          <w:color w:val="000000"/>
          <w:sz w:val="22"/>
          <w:szCs w:val="22"/>
          <w:lang w:val="sr-Cyrl-RS"/>
        </w:rPr>
        <w:t>и 2021</w:t>
      </w:r>
      <w:r w:rsidRPr="00043D9E">
        <w:rPr>
          <w:rFonts w:ascii="Calibri" w:eastAsia="Times New Roman" w:hAnsi="Calibri" w:cs="Calibri"/>
          <w:color w:val="000000"/>
          <w:sz w:val="22"/>
          <w:szCs w:val="22"/>
          <w:lang w:val="sr-Cyrl-RS"/>
        </w:rPr>
        <w:t>. године</w:t>
      </w:r>
      <w:r w:rsidR="00BD331D" w:rsidRPr="00043D9E">
        <w:rPr>
          <w:rFonts w:ascii="Calibri" w:eastAsia="Times New Roman" w:hAnsi="Calibri" w:cs="Calibri"/>
          <w:color w:val="000000"/>
          <w:sz w:val="22"/>
          <w:szCs w:val="22"/>
          <w:lang w:val="sr-Cyrl-RS"/>
        </w:rPr>
        <w:t xml:space="preserve"> (у </w:t>
      </w:r>
      <w:bookmarkStart w:id="0" w:name="_GoBack"/>
      <w:r w:rsidR="00BD331D" w:rsidRPr="00043D9E">
        <w:rPr>
          <w:rFonts w:ascii="Calibri" w:eastAsia="Times New Roman" w:hAnsi="Calibri" w:cs="Calibri"/>
          <w:color w:val="000000"/>
          <w:sz w:val="22"/>
          <w:szCs w:val="22"/>
          <w:lang w:val="sr-Cyrl-RS"/>
        </w:rPr>
        <w:t>Загр</w:t>
      </w:r>
      <w:bookmarkEnd w:id="0"/>
      <w:r w:rsidR="00BD331D" w:rsidRPr="00043D9E">
        <w:rPr>
          <w:rFonts w:ascii="Calibri" w:eastAsia="Times New Roman" w:hAnsi="Calibri" w:cs="Calibri"/>
          <w:color w:val="000000"/>
          <w:sz w:val="22"/>
          <w:szCs w:val="22"/>
          <w:lang w:val="sr-Cyrl-RS"/>
        </w:rPr>
        <w:t>ебу)</w:t>
      </w:r>
      <w:r w:rsidRPr="00043D9E">
        <w:rPr>
          <w:rFonts w:ascii="Calibri" w:eastAsia="Times New Roman" w:hAnsi="Calibri" w:cs="Calibri"/>
          <w:color w:val="000000"/>
          <w:sz w:val="22"/>
          <w:szCs w:val="22"/>
        </w:rPr>
        <w:t>, кој</w:t>
      </w:r>
      <w:r w:rsidRPr="00043D9E">
        <w:rPr>
          <w:rFonts w:ascii="Calibri" w:eastAsia="Times New Roman" w:hAnsi="Calibri" w:cs="Calibri"/>
          <w:color w:val="000000"/>
          <w:sz w:val="22"/>
          <w:szCs w:val="22"/>
          <w:lang w:val="sr-Cyrl-RS"/>
        </w:rPr>
        <w:t>има</w:t>
      </w:r>
      <w:r w:rsidRPr="00043D9E">
        <w:rPr>
          <w:rFonts w:ascii="Calibri" w:eastAsia="Times New Roman" w:hAnsi="Calibri" w:cs="Calibri"/>
          <w:color w:val="000000"/>
          <w:sz w:val="22"/>
          <w:szCs w:val="22"/>
        </w:rPr>
        <w:t xml:space="preserve"> се тражи </w:t>
      </w:r>
      <w:r w:rsidR="00297C52" w:rsidRPr="00043D9E">
        <w:rPr>
          <w:rFonts w:ascii="Calibri" w:eastAsia="Times New Roman" w:hAnsi="Calibri" w:cs="Calibri"/>
          <w:color w:val="000000"/>
          <w:sz w:val="22"/>
          <w:szCs w:val="22"/>
          <w:lang w:val="sr-Cyrl-RS"/>
        </w:rPr>
        <w:t>е</w:t>
      </w:r>
      <w:r w:rsidRPr="00043D9E">
        <w:rPr>
          <w:rFonts w:ascii="Calibri" w:eastAsia="Times New Roman" w:hAnsi="Calibri" w:cs="Calibri"/>
          <w:color w:val="000000"/>
          <w:sz w:val="22"/>
          <w:szCs w:val="22"/>
        </w:rPr>
        <w:t>фикасна истрага ових злочина; </w:t>
      </w:r>
    </w:p>
    <w:p w14:paraId="09EF4040" w14:textId="77777777" w:rsidR="004020E4" w:rsidRPr="00043D9E" w:rsidRDefault="004020E4" w:rsidP="004020E4">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rPr>
        <w:t> </w:t>
      </w:r>
    </w:p>
    <w:p w14:paraId="3A809C42" w14:textId="77166C2E" w:rsidR="004020E4" w:rsidRPr="00043D9E" w:rsidRDefault="00297C52" w:rsidP="004020E4">
      <w:pPr>
        <w:shd w:val="clear" w:color="auto" w:fill="FFFFFF"/>
        <w:spacing w:after="0" w:line="240" w:lineRule="auto"/>
        <w:rPr>
          <w:rFonts w:ascii="Calibri" w:eastAsia="Times New Roman" w:hAnsi="Calibri" w:cs="Calibri"/>
          <w:color w:val="000000"/>
          <w:sz w:val="22"/>
          <w:szCs w:val="22"/>
          <w:lang w:val="sr-Cyrl-RS"/>
        </w:rPr>
      </w:pPr>
      <w:r w:rsidRPr="00043D9E">
        <w:rPr>
          <w:rFonts w:ascii="Calibri" w:eastAsia="Times New Roman" w:hAnsi="Calibri" w:cs="Calibri"/>
          <w:color w:val="000000"/>
          <w:sz w:val="22"/>
          <w:szCs w:val="22"/>
          <w:lang w:val="sr-Cyrl-RS"/>
        </w:rPr>
        <w:t xml:space="preserve">Суочени са чињеницом </w:t>
      </w:r>
      <w:r w:rsidR="004020E4" w:rsidRPr="00043D9E">
        <w:rPr>
          <w:rFonts w:ascii="Calibri" w:eastAsia="Times New Roman" w:hAnsi="Calibri" w:cs="Calibri"/>
          <w:color w:val="000000"/>
          <w:sz w:val="22"/>
          <w:szCs w:val="22"/>
        </w:rPr>
        <w:t>да истраг</w:t>
      </w:r>
      <w:r w:rsidRPr="00043D9E">
        <w:rPr>
          <w:rFonts w:ascii="Calibri" w:eastAsia="Times New Roman" w:hAnsi="Calibri" w:cs="Calibri"/>
          <w:color w:val="000000"/>
          <w:sz w:val="22"/>
          <w:szCs w:val="22"/>
          <w:lang w:val="sr-Cyrl-RS"/>
        </w:rPr>
        <w:t>е нису покренуте</w:t>
      </w:r>
      <w:r w:rsidR="004020E4" w:rsidRPr="00043D9E">
        <w:rPr>
          <w:rFonts w:ascii="Calibri" w:eastAsia="Times New Roman" w:hAnsi="Calibri" w:cs="Calibri"/>
          <w:color w:val="000000"/>
          <w:sz w:val="22"/>
          <w:szCs w:val="22"/>
        </w:rPr>
        <w:t xml:space="preserve"> ни након што су информације о овим злочинима </w:t>
      </w:r>
      <w:r w:rsidRPr="00043D9E">
        <w:rPr>
          <w:rFonts w:ascii="Calibri" w:eastAsia="Times New Roman" w:hAnsi="Calibri" w:cs="Calibri"/>
          <w:color w:val="000000"/>
          <w:sz w:val="22"/>
          <w:szCs w:val="22"/>
          <w:lang w:val="sr-Cyrl-RS"/>
        </w:rPr>
        <w:t>објављене на</w:t>
      </w:r>
      <w:r w:rsidR="004020E4" w:rsidRPr="00043D9E">
        <w:rPr>
          <w:rFonts w:ascii="Calibri" w:eastAsia="Times New Roman" w:hAnsi="Calibri" w:cs="Calibri"/>
          <w:color w:val="000000"/>
          <w:sz w:val="22"/>
          <w:szCs w:val="22"/>
        </w:rPr>
        <w:t> Платформ</w:t>
      </w:r>
      <w:r w:rsidRPr="00043D9E">
        <w:rPr>
          <w:rFonts w:ascii="Calibri" w:eastAsia="Times New Roman" w:hAnsi="Calibri" w:cs="Calibri"/>
          <w:color w:val="000000"/>
          <w:sz w:val="22"/>
          <w:szCs w:val="22"/>
          <w:lang w:val="sr-Cyrl-RS"/>
        </w:rPr>
        <w:t>и</w:t>
      </w:r>
      <w:r w:rsidR="004020E4" w:rsidRPr="00043D9E">
        <w:rPr>
          <w:rFonts w:ascii="Calibri" w:eastAsia="Times New Roman" w:hAnsi="Calibri" w:cs="Calibri"/>
          <w:color w:val="000000"/>
          <w:sz w:val="22"/>
          <w:szCs w:val="22"/>
        </w:rPr>
        <w:t xml:space="preserve"> Савета Европе за заштиту новинарства и безбедност новинара 2018</w:t>
      </w:r>
      <w:r w:rsidR="004020E4" w:rsidRPr="00043D9E">
        <w:rPr>
          <w:rFonts w:ascii="Calibri" w:eastAsia="Times New Roman" w:hAnsi="Calibri" w:cs="Calibri"/>
          <w:color w:val="000000"/>
          <w:sz w:val="22"/>
          <w:szCs w:val="22"/>
          <w:lang w:val="sr-Cyrl-RS"/>
        </w:rPr>
        <w:t>. године</w:t>
      </w:r>
      <w:r w:rsidR="004020E4" w:rsidRPr="00043D9E">
        <w:rPr>
          <w:rFonts w:ascii="Calibri" w:eastAsia="Times New Roman" w:hAnsi="Calibri" w:cs="Calibri"/>
          <w:color w:val="000000"/>
          <w:sz w:val="22"/>
          <w:szCs w:val="22"/>
        </w:rPr>
        <w:t>; </w:t>
      </w:r>
    </w:p>
    <w:p w14:paraId="66B111F1" w14:textId="77777777" w:rsidR="00CC47B4" w:rsidRPr="00043D9E" w:rsidRDefault="00CC47B4" w:rsidP="004020E4">
      <w:pPr>
        <w:shd w:val="clear" w:color="auto" w:fill="FFFFFF"/>
        <w:spacing w:after="0" w:line="240" w:lineRule="auto"/>
        <w:rPr>
          <w:rFonts w:ascii="Calibri" w:eastAsia="Times New Roman" w:hAnsi="Calibri" w:cs="Calibri"/>
          <w:color w:val="000000"/>
          <w:sz w:val="22"/>
          <w:szCs w:val="22"/>
          <w:lang w:val="sr-Cyrl-RS"/>
        </w:rPr>
      </w:pPr>
    </w:p>
    <w:p w14:paraId="3A486381" w14:textId="6C166483" w:rsidR="00CC47B4" w:rsidRPr="00043D9E" w:rsidRDefault="00CC47B4" w:rsidP="004020E4">
      <w:pPr>
        <w:shd w:val="clear" w:color="auto" w:fill="FFFFFF"/>
        <w:spacing w:after="0" w:line="240" w:lineRule="auto"/>
        <w:rPr>
          <w:rFonts w:ascii="Calibri" w:eastAsia="Times New Roman" w:hAnsi="Calibri" w:cs="Calibri"/>
          <w:color w:val="000000"/>
          <w:sz w:val="22"/>
          <w:szCs w:val="22"/>
          <w:lang w:val="sr-Cyrl-RS"/>
        </w:rPr>
      </w:pPr>
      <w:r w:rsidRPr="00043D9E">
        <w:rPr>
          <w:rFonts w:ascii="Calibri" w:eastAsia="Times New Roman" w:hAnsi="Calibri" w:cs="Calibri"/>
          <w:color w:val="000000"/>
          <w:sz w:val="22"/>
          <w:szCs w:val="22"/>
          <w:lang w:val="sr-Cyrl-RS"/>
        </w:rPr>
        <w:t>Указујући на позитивно искуство у формирању и остварене резултате рада</w:t>
      </w:r>
      <w:r w:rsidR="000234B1" w:rsidRPr="00043D9E">
        <w:rPr>
          <w:rFonts w:ascii="Calibri" w:eastAsia="Times New Roman" w:hAnsi="Calibri" w:cs="Calibri"/>
          <w:color w:val="000000"/>
          <w:sz w:val="22"/>
          <w:szCs w:val="22"/>
          <w:lang w:val="sr-Cyrl-RS"/>
        </w:rPr>
        <w:t xml:space="preserve"> </w:t>
      </w:r>
      <w:r w:rsidRPr="00043D9E">
        <w:rPr>
          <w:rFonts w:ascii="Calibri" w:eastAsia="Times New Roman" w:hAnsi="Calibri" w:cs="Calibri"/>
          <w:color w:val="000000"/>
          <w:sz w:val="22"/>
          <w:szCs w:val="22"/>
          <w:lang w:val="sr-Cyrl-RS"/>
        </w:rPr>
        <w:t xml:space="preserve">Комисије за истраживање убистава новинара </w:t>
      </w:r>
      <w:r w:rsidR="000234B1" w:rsidRPr="00043D9E">
        <w:rPr>
          <w:rFonts w:ascii="Calibri" w:eastAsia="Times New Roman" w:hAnsi="Calibri" w:cs="Calibri"/>
          <w:color w:val="000000"/>
          <w:sz w:val="22"/>
          <w:szCs w:val="22"/>
          <w:lang w:val="sr-Cyrl-RS"/>
        </w:rPr>
        <w:t>које је 2012. године формирала</w:t>
      </w:r>
      <w:r w:rsidRPr="00043D9E">
        <w:rPr>
          <w:rFonts w:ascii="Calibri" w:eastAsia="Times New Roman" w:hAnsi="Calibri" w:cs="Calibri"/>
          <w:color w:val="000000"/>
          <w:sz w:val="22"/>
          <w:szCs w:val="22"/>
          <w:lang w:val="sr-Cyrl-RS"/>
        </w:rPr>
        <w:t xml:space="preserve"> Влад</w:t>
      </w:r>
      <w:r w:rsidR="000234B1" w:rsidRPr="00043D9E">
        <w:rPr>
          <w:rFonts w:ascii="Calibri" w:eastAsia="Times New Roman" w:hAnsi="Calibri" w:cs="Calibri"/>
          <w:color w:val="000000"/>
          <w:sz w:val="22"/>
          <w:szCs w:val="22"/>
          <w:lang w:val="sr-Cyrl-RS"/>
        </w:rPr>
        <w:t>а</w:t>
      </w:r>
      <w:r w:rsidRPr="00043D9E">
        <w:rPr>
          <w:rFonts w:ascii="Calibri" w:eastAsia="Times New Roman" w:hAnsi="Calibri" w:cs="Calibri"/>
          <w:color w:val="000000"/>
          <w:sz w:val="22"/>
          <w:szCs w:val="22"/>
          <w:lang w:val="sr-Cyrl-RS"/>
        </w:rPr>
        <w:t xml:space="preserve"> Србије</w:t>
      </w:r>
      <w:r w:rsidR="000234B1" w:rsidRPr="00043D9E">
        <w:rPr>
          <w:rFonts w:ascii="Calibri" w:eastAsia="Times New Roman" w:hAnsi="Calibri" w:cs="Calibri"/>
          <w:color w:val="000000"/>
          <w:sz w:val="22"/>
          <w:szCs w:val="22"/>
          <w:lang w:val="sr-Cyrl-RS"/>
        </w:rPr>
        <w:t xml:space="preserve"> и захваљујући којој је, између осталог, подигнута оптужница за убиство новинара Славка Ћурувије</w:t>
      </w:r>
      <w:r w:rsidRPr="00043D9E">
        <w:rPr>
          <w:rFonts w:ascii="Calibri" w:eastAsia="Times New Roman" w:hAnsi="Calibri" w:cs="Calibri"/>
          <w:color w:val="000000"/>
          <w:sz w:val="22"/>
          <w:szCs w:val="22"/>
          <w:lang w:val="sr-Cyrl-RS"/>
        </w:rPr>
        <w:t>;</w:t>
      </w:r>
    </w:p>
    <w:p w14:paraId="6258422A" w14:textId="77777777" w:rsidR="00CC47B4" w:rsidRPr="00043D9E" w:rsidRDefault="00CC47B4" w:rsidP="004020E4">
      <w:pPr>
        <w:shd w:val="clear" w:color="auto" w:fill="FFFFFF"/>
        <w:spacing w:after="0" w:line="240" w:lineRule="auto"/>
        <w:rPr>
          <w:rFonts w:ascii="Calibri" w:eastAsia="Times New Roman" w:hAnsi="Calibri" w:cs="Calibri"/>
          <w:color w:val="000000"/>
          <w:sz w:val="22"/>
          <w:szCs w:val="22"/>
          <w:lang w:val="sr-Cyrl-RS"/>
        </w:rPr>
      </w:pPr>
    </w:p>
    <w:p w14:paraId="64464D4D" w14:textId="416AD4C9" w:rsidR="004020E4" w:rsidRPr="00043D9E" w:rsidRDefault="000E7128" w:rsidP="004020E4">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lang w:val="sr-Cyrl-RS"/>
        </w:rPr>
        <w:t>Истичући</w:t>
      </w:r>
      <w:r w:rsidR="004020E4" w:rsidRPr="00043D9E">
        <w:rPr>
          <w:rFonts w:ascii="Calibri" w:eastAsia="Times New Roman" w:hAnsi="Calibri" w:cs="Calibri"/>
          <w:color w:val="000000"/>
          <w:sz w:val="22"/>
          <w:szCs w:val="22"/>
        </w:rPr>
        <w:t xml:space="preserve"> да је истрага убистава, киднаповања и нестан</w:t>
      </w:r>
      <w:r w:rsidRPr="00043D9E">
        <w:rPr>
          <w:rFonts w:ascii="Calibri" w:eastAsia="Times New Roman" w:hAnsi="Calibri" w:cs="Calibri"/>
          <w:color w:val="000000"/>
          <w:sz w:val="22"/>
          <w:szCs w:val="22"/>
          <w:lang w:val="sr-Cyrl-RS"/>
        </w:rPr>
        <w:t>а</w:t>
      </w:r>
      <w:r w:rsidR="004020E4" w:rsidRPr="00043D9E">
        <w:rPr>
          <w:rFonts w:ascii="Calibri" w:eastAsia="Times New Roman" w:hAnsi="Calibri" w:cs="Calibri"/>
          <w:color w:val="000000"/>
          <w:sz w:val="22"/>
          <w:szCs w:val="22"/>
        </w:rPr>
        <w:t>ка новинара и медијских радника, била у надлежности мисије Уједињених нација на Косову (УНМИК) која је имала извршну власт од 1999. до 2008. године; </w:t>
      </w:r>
    </w:p>
    <w:p w14:paraId="78105F95" w14:textId="77777777" w:rsidR="004020E4" w:rsidRPr="00043D9E" w:rsidRDefault="004020E4" w:rsidP="004020E4">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rPr>
        <w:t> </w:t>
      </w:r>
    </w:p>
    <w:p w14:paraId="272FC473" w14:textId="34239167" w:rsidR="004020E4" w:rsidRPr="00043D9E" w:rsidRDefault="000E7128" w:rsidP="004020E4">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lang w:val="sr-Cyrl-RS"/>
        </w:rPr>
        <w:t>Подсећајући</w:t>
      </w:r>
      <w:r w:rsidR="004020E4" w:rsidRPr="00043D9E">
        <w:rPr>
          <w:rFonts w:ascii="Calibri" w:eastAsia="Times New Roman" w:hAnsi="Calibri" w:cs="Calibri"/>
          <w:color w:val="000000"/>
          <w:sz w:val="22"/>
          <w:szCs w:val="22"/>
        </w:rPr>
        <w:t xml:space="preserve"> да је од 2008. године одговорност прешла у руке мисије Европске Уније (</w:t>
      </w:r>
      <w:r w:rsidRPr="00043D9E">
        <w:rPr>
          <w:rFonts w:ascii="Calibri" w:eastAsia="Times New Roman" w:hAnsi="Calibri" w:cs="Calibri"/>
          <w:color w:val="000000"/>
          <w:sz w:val="22"/>
          <w:szCs w:val="22"/>
        </w:rPr>
        <w:t>Eulex</w:t>
      </w:r>
      <w:r w:rsidR="004020E4" w:rsidRPr="00043D9E">
        <w:rPr>
          <w:rFonts w:ascii="Calibri" w:eastAsia="Times New Roman" w:hAnsi="Calibri" w:cs="Calibri"/>
          <w:color w:val="000000"/>
          <w:sz w:val="22"/>
          <w:szCs w:val="22"/>
        </w:rPr>
        <w:t>)</w:t>
      </w:r>
      <w:r w:rsidRPr="00043D9E">
        <w:rPr>
          <w:rFonts w:ascii="Calibri" w:eastAsia="Times New Roman" w:hAnsi="Calibri" w:cs="Calibri"/>
          <w:color w:val="000000"/>
          <w:sz w:val="22"/>
          <w:szCs w:val="22"/>
          <w:lang w:val="sr-Cyrl-RS"/>
        </w:rPr>
        <w:t>, али да ни до данас</w:t>
      </w:r>
      <w:r w:rsidR="004020E4" w:rsidRPr="00043D9E">
        <w:rPr>
          <w:rFonts w:ascii="Calibri" w:eastAsia="Times New Roman" w:hAnsi="Calibri" w:cs="Calibri"/>
          <w:color w:val="000000"/>
          <w:sz w:val="22"/>
          <w:szCs w:val="22"/>
        </w:rPr>
        <w:t xml:space="preserve"> ни</w:t>
      </w:r>
      <w:r w:rsidRPr="00043D9E">
        <w:rPr>
          <w:rFonts w:ascii="Calibri" w:eastAsia="Times New Roman" w:hAnsi="Calibri" w:cs="Calibri"/>
          <w:color w:val="000000"/>
          <w:sz w:val="22"/>
          <w:szCs w:val="22"/>
          <w:lang w:val="sr-Cyrl-RS"/>
        </w:rPr>
        <w:t>су</w:t>
      </w:r>
      <w:r w:rsidR="004020E4" w:rsidRPr="00043D9E">
        <w:rPr>
          <w:rFonts w:ascii="Calibri" w:eastAsia="Times New Roman" w:hAnsi="Calibri" w:cs="Calibri"/>
          <w:color w:val="000000"/>
          <w:sz w:val="22"/>
          <w:szCs w:val="22"/>
        </w:rPr>
        <w:t xml:space="preserve"> расветљ</w:t>
      </w:r>
      <w:r w:rsidRPr="00043D9E">
        <w:rPr>
          <w:rFonts w:ascii="Calibri" w:eastAsia="Times New Roman" w:hAnsi="Calibri" w:cs="Calibri"/>
          <w:color w:val="000000"/>
          <w:sz w:val="22"/>
          <w:szCs w:val="22"/>
          <w:lang w:val="sr-Cyrl-RS"/>
        </w:rPr>
        <w:t>ени</w:t>
      </w:r>
      <w:r w:rsidR="004020E4" w:rsidRPr="00043D9E">
        <w:rPr>
          <w:rFonts w:ascii="Calibri" w:eastAsia="Times New Roman" w:hAnsi="Calibri" w:cs="Calibri"/>
          <w:color w:val="000000"/>
          <w:sz w:val="22"/>
          <w:szCs w:val="22"/>
        </w:rPr>
        <w:t xml:space="preserve"> ови злочин</w:t>
      </w:r>
      <w:r w:rsidRPr="00043D9E">
        <w:rPr>
          <w:rFonts w:ascii="Calibri" w:eastAsia="Times New Roman" w:hAnsi="Calibri" w:cs="Calibri"/>
          <w:color w:val="000000"/>
          <w:sz w:val="22"/>
          <w:szCs w:val="22"/>
          <w:lang w:val="sr-Cyrl-RS"/>
        </w:rPr>
        <w:t>и</w:t>
      </w:r>
      <w:r w:rsidR="004020E4" w:rsidRPr="00043D9E">
        <w:rPr>
          <w:rFonts w:ascii="Calibri" w:eastAsia="Times New Roman" w:hAnsi="Calibri" w:cs="Calibri"/>
          <w:color w:val="000000"/>
          <w:sz w:val="22"/>
          <w:szCs w:val="22"/>
        </w:rPr>
        <w:t>; </w:t>
      </w:r>
    </w:p>
    <w:p w14:paraId="6E904A37" w14:textId="77777777" w:rsidR="004020E4" w:rsidRPr="00043D9E" w:rsidRDefault="004020E4" w:rsidP="004020E4">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rPr>
        <w:t> </w:t>
      </w:r>
    </w:p>
    <w:p w14:paraId="307C0309" w14:textId="77777777" w:rsidR="004020E4" w:rsidRPr="00043D9E" w:rsidRDefault="004020E4" w:rsidP="004020E4">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rPr>
        <w:t>Имајући у виду да је борба против некажњивости злочина над новинарима и медијским радницима кључна и суштински важна за задовољење правде, али и неопходн</w:t>
      </w:r>
      <w:r w:rsidRPr="00043D9E">
        <w:rPr>
          <w:rFonts w:ascii="Calibri" w:eastAsia="Times New Roman" w:hAnsi="Calibri" w:cs="Calibri"/>
          <w:color w:val="000000"/>
          <w:sz w:val="22"/>
          <w:szCs w:val="22"/>
          <w:lang w:val="sr-Cyrl-RS"/>
        </w:rPr>
        <w:t xml:space="preserve">а </w:t>
      </w:r>
      <w:r w:rsidRPr="00043D9E">
        <w:rPr>
          <w:rFonts w:ascii="Calibri" w:eastAsia="Times New Roman" w:hAnsi="Calibri" w:cs="Calibri"/>
          <w:color w:val="000000"/>
          <w:sz w:val="22"/>
          <w:szCs w:val="22"/>
        </w:rPr>
        <w:t>за даљу заштиту медијских професионалаца, као и да је привођење правди одговорних за те злочине кључни елемент у спречавању будућих напада, </w:t>
      </w:r>
    </w:p>
    <w:p w14:paraId="5DE65090" w14:textId="77777777" w:rsidR="004020E4" w:rsidRPr="00043D9E" w:rsidRDefault="004020E4" w:rsidP="001D3A24">
      <w:pPr>
        <w:rPr>
          <w:rFonts w:ascii="Calibri" w:hAnsi="Calibri" w:cs="Calibri"/>
          <w:sz w:val="22"/>
          <w:szCs w:val="22"/>
        </w:rPr>
      </w:pPr>
    </w:p>
    <w:p w14:paraId="626DD1E1" w14:textId="77777777" w:rsidR="001D3A24" w:rsidRPr="00043D9E" w:rsidRDefault="001D3A24" w:rsidP="001D3A24">
      <w:pPr>
        <w:rPr>
          <w:rFonts w:ascii="Calibri" w:hAnsi="Calibri" w:cs="Calibri"/>
          <w:sz w:val="22"/>
          <w:szCs w:val="22"/>
          <w:lang w:val="sr-Cyrl-RS"/>
        </w:rPr>
      </w:pPr>
      <w:r w:rsidRPr="00043D9E">
        <w:rPr>
          <w:rFonts w:ascii="Calibri" w:hAnsi="Calibri" w:cs="Calibri"/>
          <w:sz w:val="22"/>
          <w:szCs w:val="22"/>
        </w:rPr>
        <w:t>Скупштина ЕФЈ тражи:</w:t>
      </w:r>
    </w:p>
    <w:p w14:paraId="02FE307C" w14:textId="3A054A5C" w:rsidR="00BA2FD7" w:rsidRPr="00043D9E" w:rsidRDefault="00BA2FD7" w:rsidP="00064661">
      <w:pPr>
        <w:pStyle w:val="ListParagraph"/>
        <w:numPr>
          <w:ilvl w:val="0"/>
          <w:numId w:val="2"/>
        </w:numPr>
        <w:ind w:left="360"/>
        <w:rPr>
          <w:rFonts w:ascii="Calibri" w:hAnsi="Calibri" w:cs="Calibri"/>
          <w:sz w:val="22"/>
          <w:szCs w:val="22"/>
          <w:lang w:val="sr-Cyrl-RS"/>
        </w:rPr>
      </w:pPr>
      <w:r w:rsidRPr="00043D9E">
        <w:rPr>
          <w:rFonts w:ascii="Calibri" w:hAnsi="Calibri" w:cs="Calibri"/>
          <w:sz w:val="22"/>
          <w:szCs w:val="22"/>
          <w:lang w:val="sr-Cyrl-RS"/>
        </w:rPr>
        <w:t xml:space="preserve">Да </w:t>
      </w:r>
      <w:r w:rsidRPr="00043D9E">
        <w:rPr>
          <w:rFonts w:ascii="Calibri" w:hAnsi="Calibri" w:cs="Calibri"/>
          <w:sz w:val="22"/>
          <w:szCs w:val="22"/>
        </w:rPr>
        <w:t>Управни одбор ЕФЈ-а</w:t>
      </w:r>
      <w:r w:rsidRPr="00043D9E">
        <w:rPr>
          <w:rFonts w:ascii="Calibri" w:hAnsi="Calibri" w:cs="Calibri"/>
          <w:sz w:val="22"/>
          <w:szCs w:val="22"/>
          <w:lang w:val="sr-Cyrl-RS"/>
        </w:rPr>
        <w:t xml:space="preserve"> </w:t>
      </w:r>
      <w:r w:rsidR="00705771" w:rsidRPr="00043D9E">
        <w:rPr>
          <w:rFonts w:ascii="Calibri" w:hAnsi="Calibri" w:cs="Calibri"/>
          <w:sz w:val="22"/>
          <w:szCs w:val="22"/>
          <w:lang w:val="sr-Cyrl-RS"/>
        </w:rPr>
        <w:t xml:space="preserve">захтева од УНМИК-а, ЕУЛЕКС-а и власти на Косову </w:t>
      </w:r>
      <w:r w:rsidRPr="00043D9E">
        <w:rPr>
          <w:rFonts w:ascii="Calibri" w:hAnsi="Calibri" w:cs="Calibri"/>
          <w:sz w:val="22"/>
          <w:szCs w:val="22"/>
          <w:lang w:val="sr-Cyrl-RS"/>
        </w:rPr>
        <w:t>формира</w:t>
      </w:r>
      <w:r w:rsidR="00705771" w:rsidRPr="00043D9E">
        <w:rPr>
          <w:rFonts w:ascii="Calibri" w:hAnsi="Calibri" w:cs="Calibri"/>
          <w:sz w:val="22"/>
          <w:szCs w:val="22"/>
          <w:lang w:val="sr-Cyrl-RS"/>
        </w:rPr>
        <w:t>ње</w:t>
      </w:r>
      <w:r w:rsidRPr="00043D9E">
        <w:rPr>
          <w:rFonts w:ascii="Calibri" w:hAnsi="Calibri" w:cs="Calibri"/>
          <w:sz w:val="22"/>
          <w:szCs w:val="22"/>
          <w:lang w:val="sr-Cyrl-RS"/>
        </w:rPr>
        <w:t xml:space="preserve"> међународн</w:t>
      </w:r>
      <w:r w:rsidR="00705771" w:rsidRPr="00043D9E">
        <w:rPr>
          <w:rFonts w:ascii="Calibri" w:hAnsi="Calibri" w:cs="Calibri"/>
          <w:sz w:val="22"/>
          <w:szCs w:val="22"/>
          <w:lang w:val="sr-Cyrl-RS"/>
        </w:rPr>
        <w:t>е</w:t>
      </w:r>
      <w:r w:rsidRPr="00043D9E">
        <w:rPr>
          <w:rFonts w:ascii="Calibri" w:hAnsi="Calibri" w:cs="Calibri"/>
          <w:sz w:val="22"/>
          <w:szCs w:val="22"/>
          <w:lang w:val="sr-Cyrl-RS"/>
        </w:rPr>
        <w:t xml:space="preserve"> експертск</w:t>
      </w:r>
      <w:r w:rsidR="00705771" w:rsidRPr="00043D9E">
        <w:rPr>
          <w:rFonts w:ascii="Calibri" w:hAnsi="Calibri" w:cs="Calibri"/>
          <w:sz w:val="22"/>
          <w:szCs w:val="22"/>
          <w:lang w:val="sr-Cyrl-RS"/>
        </w:rPr>
        <w:t>е</w:t>
      </w:r>
      <w:r w:rsidRPr="00043D9E">
        <w:rPr>
          <w:rFonts w:ascii="Calibri" w:hAnsi="Calibri" w:cs="Calibri"/>
          <w:sz w:val="22"/>
          <w:szCs w:val="22"/>
          <w:lang w:val="sr-Cyrl-RS"/>
        </w:rPr>
        <w:t xml:space="preserve"> Комисиј</w:t>
      </w:r>
      <w:r w:rsidR="00854559">
        <w:rPr>
          <w:rFonts w:ascii="Calibri" w:hAnsi="Calibri" w:cs="Calibri"/>
          <w:sz w:val="22"/>
          <w:szCs w:val="22"/>
          <w:lang w:val="sr-Cyrl-RS"/>
        </w:rPr>
        <w:t>е</w:t>
      </w:r>
      <w:r w:rsidRPr="00043D9E">
        <w:rPr>
          <w:rFonts w:ascii="Calibri" w:hAnsi="Calibri" w:cs="Calibri"/>
          <w:sz w:val="22"/>
          <w:szCs w:val="22"/>
          <w:lang w:val="sr-Cyrl-RS"/>
        </w:rPr>
        <w:t xml:space="preserve"> која би </w:t>
      </w:r>
      <w:r w:rsidR="00854559">
        <w:rPr>
          <w:rFonts w:ascii="Calibri" w:hAnsi="Calibri" w:cs="Calibri"/>
          <w:sz w:val="22"/>
          <w:szCs w:val="22"/>
          <w:lang w:val="sr-Cyrl-RS"/>
        </w:rPr>
        <w:t xml:space="preserve">помогла у </w:t>
      </w:r>
      <w:r w:rsidRPr="00043D9E">
        <w:rPr>
          <w:rFonts w:ascii="Calibri" w:hAnsi="Calibri" w:cs="Calibri"/>
          <w:sz w:val="22"/>
          <w:szCs w:val="22"/>
          <w:lang w:val="sr-Cyrl-RS"/>
        </w:rPr>
        <w:t>истражи</w:t>
      </w:r>
      <w:r w:rsidR="00854559">
        <w:rPr>
          <w:rFonts w:ascii="Calibri" w:hAnsi="Calibri" w:cs="Calibri"/>
          <w:sz w:val="22"/>
          <w:szCs w:val="22"/>
          <w:lang w:val="sr-Cyrl-RS"/>
        </w:rPr>
        <w:t>вању</w:t>
      </w:r>
      <w:r w:rsidRPr="00043D9E">
        <w:rPr>
          <w:rFonts w:ascii="Calibri" w:hAnsi="Calibri" w:cs="Calibri"/>
          <w:sz w:val="22"/>
          <w:szCs w:val="22"/>
          <w:lang w:val="sr-Cyrl-RS"/>
        </w:rPr>
        <w:t xml:space="preserve"> убист</w:t>
      </w:r>
      <w:r w:rsidR="00854559">
        <w:rPr>
          <w:rFonts w:ascii="Calibri" w:hAnsi="Calibri" w:cs="Calibri"/>
          <w:sz w:val="22"/>
          <w:szCs w:val="22"/>
          <w:lang w:val="sr-Cyrl-RS"/>
        </w:rPr>
        <w:t>а</w:t>
      </w:r>
      <w:r w:rsidRPr="00043D9E">
        <w:rPr>
          <w:rFonts w:ascii="Calibri" w:hAnsi="Calibri" w:cs="Calibri"/>
          <w:sz w:val="22"/>
          <w:szCs w:val="22"/>
          <w:lang w:val="sr-Cyrl-RS"/>
        </w:rPr>
        <w:t>ва, киднаповања и нестан</w:t>
      </w:r>
      <w:r w:rsidR="00854559">
        <w:rPr>
          <w:rFonts w:ascii="Calibri" w:hAnsi="Calibri" w:cs="Calibri"/>
          <w:sz w:val="22"/>
          <w:szCs w:val="22"/>
          <w:lang w:val="sr-Cyrl-RS"/>
        </w:rPr>
        <w:t>а</w:t>
      </w:r>
      <w:r w:rsidRPr="00043D9E">
        <w:rPr>
          <w:rFonts w:ascii="Calibri" w:hAnsi="Calibri" w:cs="Calibri"/>
          <w:sz w:val="22"/>
          <w:szCs w:val="22"/>
          <w:lang w:val="sr-Cyrl-RS"/>
        </w:rPr>
        <w:t>к</w:t>
      </w:r>
      <w:r w:rsidR="00854559">
        <w:rPr>
          <w:rFonts w:ascii="Calibri" w:hAnsi="Calibri" w:cs="Calibri"/>
          <w:sz w:val="22"/>
          <w:szCs w:val="22"/>
          <w:lang w:val="sr-Cyrl-RS"/>
        </w:rPr>
        <w:t>а</w:t>
      </w:r>
      <w:r w:rsidRPr="00043D9E">
        <w:rPr>
          <w:rFonts w:ascii="Calibri" w:hAnsi="Calibri" w:cs="Calibri"/>
          <w:sz w:val="22"/>
          <w:szCs w:val="22"/>
          <w:lang w:val="sr-Cyrl-RS"/>
        </w:rPr>
        <w:t xml:space="preserve"> новинара и медијских радника на Косову у периоду од 1998. до 2005. године</w:t>
      </w:r>
      <w:r w:rsidR="00705771" w:rsidRPr="00043D9E">
        <w:rPr>
          <w:rFonts w:ascii="Calibri" w:hAnsi="Calibri" w:cs="Calibri"/>
          <w:sz w:val="22"/>
          <w:szCs w:val="22"/>
          <w:lang w:val="sr-Cyrl-RS"/>
        </w:rPr>
        <w:t>:</w:t>
      </w:r>
      <w:r w:rsidRPr="00043D9E">
        <w:rPr>
          <w:rFonts w:ascii="Calibri" w:hAnsi="Calibri" w:cs="Calibri"/>
          <w:sz w:val="22"/>
          <w:szCs w:val="22"/>
          <w:lang w:val="sr-Cyrl-RS"/>
        </w:rPr>
        <w:t xml:space="preserve"> </w:t>
      </w:r>
    </w:p>
    <w:p w14:paraId="6D657C06" w14:textId="2C8E5020"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xml:space="preserve">- нестанак новинара Исмаиља Бербатовција када је 23. јула 1998. године отишао на новинарски задатак; </w:t>
      </w:r>
    </w:p>
    <w:p w14:paraId="528C821C" w14:textId="0327CD27"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xml:space="preserve">- нестанак Ђуре Славуја и Ранка Перенића, новинарске екипе Радио Приштине, на новинарском задатку 21. августа 1998. године код Велике Хоче;  </w:t>
      </w:r>
    </w:p>
    <w:p w14:paraId="02C2CDB9" w14:textId="7E9BFC74"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xml:space="preserve">- киднаповање новинара Небојше Радошевића и фотографа Владимира Добричића, на радном задатку 18. октобра 1998. године код Приштине; </w:t>
      </w:r>
    </w:p>
    <w:p w14:paraId="67050970" w14:textId="0A93D5FB"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убиство новинара Африма Малићија, 2. децембра 1998. године у Приштини;</w:t>
      </w:r>
    </w:p>
    <w:p w14:paraId="2FAB979F" w14:textId="5363BDC3"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lastRenderedPageBreak/>
        <w:t>- убиство новинара и шефа Косовског информативног центра (КИЦ) Енвера Маљокуа 11. јануара 1999. године у Приштини;</w:t>
      </w:r>
    </w:p>
    <w:p w14:paraId="2E22B013" w14:textId="57A8EBBC"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w:t>
      </w:r>
      <w:r w:rsidRPr="00043D9E">
        <w:rPr>
          <w:rFonts w:ascii="Calibri" w:hAnsi="Calibri" w:cs="Calibri"/>
          <w:sz w:val="22"/>
          <w:szCs w:val="22"/>
          <w:lang w:val="sr-Cyrl-RS"/>
        </w:rPr>
        <w:tab/>
        <w:t xml:space="preserve">убиство двојице новинара „Штерна“ Габријела Гринера, Фолкера Кремера и преводиоца Сеноља Аљита, 13. јуна 1999. године код Призрена;  </w:t>
      </w:r>
    </w:p>
    <w:p w14:paraId="69A042C1" w14:textId="6F4192C5"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xml:space="preserve">- нестанак Љубомира Кнежевића, 6. маја 1999. године у Вучитрну, дописника српског националног дневника „Политика“ и новинара „Јединства“ из Приштине; </w:t>
      </w:r>
    </w:p>
    <w:p w14:paraId="2C548C5B" w14:textId="79C2F458"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убиство Александра Симовића Симе, новинара Медија екшн интернешенела, 21. августа 1999. године у Приштини;</w:t>
      </w:r>
    </w:p>
    <w:p w14:paraId="0BAD1281" w14:textId="68C1A6C4"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убиство Криста Гегаја, уредника у РТВ Приштина, 12. септембра 1999. године у Истоку;</w:t>
      </w:r>
    </w:p>
    <w:p w14:paraId="159E4AD7" w14:textId="4FF01D1B"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убиство Момира Стокуће, фоторепортера, 21. септембра 1999. године у Приштини;</w:t>
      </w:r>
    </w:p>
    <w:p w14:paraId="34BE9695" w14:textId="0EC74B2B"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нестанак Марјана Мелонашија, 9. септембра 2000. године у Приштини, новинара српске ре</w:t>
      </w:r>
      <w:r w:rsidR="00705771" w:rsidRPr="00043D9E">
        <w:rPr>
          <w:rFonts w:ascii="Calibri" w:hAnsi="Calibri" w:cs="Calibri"/>
          <w:sz w:val="22"/>
          <w:szCs w:val="22"/>
          <w:lang w:val="sr-Cyrl-RS"/>
        </w:rPr>
        <w:t>д</w:t>
      </w:r>
      <w:r w:rsidRPr="00043D9E">
        <w:rPr>
          <w:rFonts w:ascii="Calibri" w:hAnsi="Calibri" w:cs="Calibri"/>
          <w:sz w:val="22"/>
          <w:szCs w:val="22"/>
          <w:lang w:val="sr-Cyrl-RS"/>
        </w:rPr>
        <w:t xml:space="preserve">акције Радио Косова; </w:t>
      </w:r>
    </w:p>
    <w:p w14:paraId="35A1F671" w14:textId="7BFCB200"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убиство Шефкија Попове, 10. септембра 2000. године у Вучитрну, новинара "Рилиндје";</w:t>
      </w:r>
    </w:p>
    <w:p w14:paraId="19564C0E" w14:textId="103E25A5"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убиство Џемаиља Мустафе, 23. новембра 2000. године у Приштини, новинара листа "Бота сот";</w:t>
      </w:r>
    </w:p>
    <w:p w14:paraId="72405B9E" w14:textId="4130B55D" w:rsidR="00BA2FD7" w:rsidRPr="00043D9E" w:rsidRDefault="00BA2FD7" w:rsidP="00BA2FD7">
      <w:pPr>
        <w:rPr>
          <w:rFonts w:ascii="Calibri" w:hAnsi="Calibri" w:cs="Calibri"/>
          <w:sz w:val="22"/>
          <w:szCs w:val="22"/>
          <w:lang w:val="sr-Cyrl-RS"/>
        </w:rPr>
      </w:pPr>
      <w:r w:rsidRPr="00043D9E">
        <w:rPr>
          <w:rFonts w:ascii="Calibri" w:hAnsi="Calibri" w:cs="Calibri"/>
          <w:sz w:val="22"/>
          <w:szCs w:val="22"/>
          <w:lang w:val="sr-Cyrl-RS"/>
        </w:rPr>
        <w:t>- убиство Бекима Кастратија, 19. октобра 2001. године код Приштине, новинара листа "Бота сот";</w:t>
      </w:r>
    </w:p>
    <w:p w14:paraId="0E28B240" w14:textId="6B557EA5" w:rsidR="00BA2FD7" w:rsidRPr="00043D9E" w:rsidRDefault="00BA2FD7" w:rsidP="001D3A24">
      <w:pPr>
        <w:rPr>
          <w:rFonts w:ascii="Calibri" w:hAnsi="Calibri" w:cs="Calibri"/>
          <w:sz w:val="22"/>
          <w:szCs w:val="22"/>
          <w:lang w:val="sr-Cyrl-RS"/>
        </w:rPr>
      </w:pPr>
      <w:r w:rsidRPr="00043D9E">
        <w:rPr>
          <w:rFonts w:ascii="Calibri" w:hAnsi="Calibri" w:cs="Calibri"/>
          <w:sz w:val="22"/>
          <w:szCs w:val="22"/>
          <w:lang w:val="sr-Cyrl-RS"/>
        </w:rPr>
        <w:t>- убиство Бардуља Ајетија, новинара и колумнисте листа "Бота сот", на кога је извршен атентат 3. јуна 2005. године код Гњилана, а преминуо је 25. јуна 2005. године</w:t>
      </w:r>
      <w:r w:rsidR="00705771" w:rsidRPr="00043D9E">
        <w:rPr>
          <w:rFonts w:ascii="Calibri" w:hAnsi="Calibri" w:cs="Calibri"/>
          <w:sz w:val="22"/>
          <w:szCs w:val="22"/>
          <w:lang w:val="sr-Cyrl-RS"/>
        </w:rPr>
        <w:t>.</w:t>
      </w:r>
    </w:p>
    <w:p w14:paraId="5613AF2E" w14:textId="506622C6" w:rsidR="0056338F" w:rsidRPr="00043D9E" w:rsidRDefault="0056338F" w:rsidP="0056338F">
      <w:pPr>
        <w:rPr>
          <w:rFonts w:ascii="Calibri" w:hAnsi="Calibri" w:cs="Calibri"/>
          <w:sz w:val="22"/>
          <w:szCs w:val="22"/>
          <w:lang w:val="sr-Cyrl-RS"/>
        </w:rPr>
      </w:pPr>
      <w:r w:rsidRPr="00043D9E">
        <w:rPr>
          <w:rFonts w:ascii="Calibri" w:hAnsi="Calibri" w:cs="Calibri"/>
          <w:sz w:val="22"/>
          <w:szCs w:val="22"/>
          <w:lang w:val="sr-Cyrl-RS"/>
        </w:rPr>
        <w:t>2. Да у се у рад међународне Комисије за истраживање убистава, киднаповања и нестанака новинара и медијских радника на Косову у периоду од 1998. до 2005. године, укључе експерти</w:t>
      </w:r>
      <w:r w:rsidR="004A5738" w:rsidRPr="00043D9E">
        <w:rPr>
          <w:rFonts w:ascii="Calibri" w:hAnsi="Calibri" w:cs="Calibri"/>
          <w:sz w:val="22"/>
          <w:szCs w:val="22"/>
          <w:lang w:val="sr-Cyrl-RS"/>
        </w:rPr>
        <w:t xml:space="preserve"> – судије и тужиоци из Београда и Приштине, </w:t>
      </w:r>
      <w:r w:rsidRPr="00043D9E">
        <w:rPr>
          <w:rFonts w:ascii="Calibri" w:hAnsi="Calibri" w:cs="Calibri"/>
          <w:sz w:val="22"/>
          <w:szCs w:val="22"/>
          <w:lang w:val="sr-Cyrl-RS"/>
        </w:rPr>
        <w:t>представници међународних мисија које су у поменутом периоду бил</w:t>
      </w:r>
      <w:r w:rsidR="00854559">
        <w:rPr>
          <w:rFonts w:ascii="Calibri" w:hAnsi="Calibri" w:cs="Calibri"/>
          <w:sz w:val="22"/>
          <w:szCs w:val="22"/>
          <w:lang w:val="sr-Cyrl-RS"/>
        </w:rPr>
        <w:t>е</w:t>
      </w:r>
      <w:r w:rsidRPr="00043D9E">
        <w:rPr>
          <w:rFonts w:ascii="Calibri" w:hAnsi="Calibri" w:cs="Calibri"/>
          <w:sz w:val="22"/>
          <w:szCs w:val="22"/>
          <w:lang w:val="sr-Cyrl-RS"/>
        </w:rPr>
        <w:t xml:space="preserve"> задужен</w:t>
      </w:r>
      <w:r w:rsidR="00854559">
        <w:rPr>
          <w:rFonts w:ascii="Calibri" w:hAnsi="Calibri" w:cs="Calibri"/>
          <w:sz w:val="22"/>
          <w:szCs w:val="22"/>
          <w:lang w:val="sr-Cyrl-RS"/>
        </w:rPr>
        <w:t>е</w:t>
      </w:r>
      <w:r w:rsidRPr="00043D9E">
        <w:rPr>
          <w:rFonts w:ascii="Calibri" w:hAnsi="Calibri" w:cs="Calibri"/>
          <w:sz w:val="22"/>
          <w:szCs w:val="22"/>
          <w:lang w:val="sr-Cyrl-RS"/>
        </w:rPr>
        <w:t xml:space="preserve"> за владавину права на Косову (УНМИК и EULEX) </w:t>
      </w:r>
      <w:r w:rsidR="00BA61B3" w:rsidRPr="00043D9E">
        <w:rPr>
          <w:rFonts w:ascii="Calibri" w:hAnsi="Calibri" w:cs="Calibri"/>
          <w:sz w:val="22"/>
          <w:szCs w:val="22"/>
          <w:lang w:val="sr-Cyrl-RS"/>
        </w:rPr>
        <w:t>и новинарских удружења</w:t>
      </w:r>
      <w:r w:rsidR="00854559">
        <w:rPr>
          <w:rFonts w:ascii="Calibri" w:hAnsi="Calibri" w:cs="Calibri"/>
          <w:sz w:val="22"/>
          <w:szCs w:val="22"/>
          <w:lang w:val="sr-Cyrl-RS"/>
        </w:rPr>
        <w:t xml:space="preserve"> -</w:t>
      </w:r>
      <w:r w:rsidR="00BA61B3" w:rsidRPr="00043D9E">
        <w:rPr>
          <w:rFonts w:ascii="Calibri" w:hAnsi="Calibri" w:cs="Calibri"/>
          <w:sz w:val="22"/>
          <w:szCs w:val="22"/>
          <w:lang w:val="sr-Cyrl-RS"/>
        </w:rPr>
        <w:t xml:space="preserve"> Удружења новинара Србије и Асоцијације новинара Косова</w:t>
      </w:r>
      <w:r w:rsidRPr="00043D9E">
        <w:rPr>
          <w:rFonts w:ascii="Calibri" w:hAnsi="Calibri" w:cs="Calibri"/>
          <w:sz w:val="22"/>
          <w:szCs w:val="22"/>
          <w:lang w:val="sr-Cyrl-RS"/>
        </w:rPr>
        <w:t xml:space="preserve">. </w:t>
      </w:r>
    </w:p>
    <w:p w14:paraId="39A99496" w14:textId="62693D21" w:rsidR="00BA2FD7" w:rsidRPr="00043D9E" w:rsidRDefault="00E8530F" w:rsidP="001D3A24">
      <w:pPr>
        <w:rPr>
          <w:rFonts w:ascii="Calibri" w:eastAsia="Times New Roman" w:hAnsi="Calibri" w:cs="Calibri"/>
          <w:color w:val="000000"/>
          <w:sz w:val="22"/>
          <w:szCs w:val="22"/>
          <w:lang w:val="sr-Cyrl-RS"/>
        </w:rPr>
      </w:pPr>
      <w:r w:rsidRPr="00043D9E">
        <w:rPr>
          <w:rFonts w:ascii="Calibri" w:hAnsi="Calibri" w:cs="Calibri"/>
          <w:sz w:val="22"/>
          <w:szCs w:val="22"/>
          <w:lang w:val="sr-Cyrl-RS"/>
        </w:rPr>
        <w:t xml:space="preserve">3. </w:t>
      </w:r>
      <w:r w:rsidRPr="00043D9E">
        <w:rPr>
          <w:rFonts w:ascii="Calibri" w:eastAsia="Times New Roman" w:hAnsi="Calibri" w:cs="Calibri"/>
          <w:color w:val="000000"/>
          <w:sz w:val="22"/>
          <w:szCs w:val="22"/>
        </w:rPr>
        <w:t>Да се представници Управог одбора ЕФЈ-а, у сарадњи са чланицама, ангаж</w:t>
      </w:r>
      <w:r w:rsidR="00DC6F30" w:rsidRPr="00043D9E">
        <w:rPr>
          <w:rFonts w:ascii="Calibri" w:eastAsia="Times New Roman" w:hAnsi="Calibri" w:cs="Calibri"/>
          <w:color w:val="000000"/>
          <w:sz w:val="22"/>
          <w:szCs w:val="22"/>
          <w:lang w:val="sr-Cyrl-RS"/>
        </w:rPr>
        <w:t>у</w:t>
      </w:r>
      <w:r w:rsidRPr="00043D9E">
        <w:rPr>
          <w:rFonts w:ascii="Calibri" w:eastAsia="Times New Roman" w:hAnsi="Calibri" w:cs="Calibri"/>
          <w:color w:val="000000"/>
          <w:sz w:val="22"/>
          <w:szCs w:val="22"/>
        </w:rPr>
        <w:t>ју на стварању услова за формирање међународне Комсије за истраживање ових злочина. </w:t>
      </w:r>
    </w:p>
    <w:p w14:paraId="36F07D60" w14:textId="2B150568" w:rsidR="007E3386" w:rsidRPr="00043D9E" w:rsidRDefault="007E3386" w:rsidP="001D3A24">
      <w:pPr>
        <w:rPr>
          <w:rFonts w:ascii="Calibri" w:eastAsia="Times New Roman" w:hAnsi="Calibri" w:cs="Calibri"/>
          <w:color w:val="000000"/>
          <w:sz w:val="22"/>
          <w:szCs w:val="22"/>
          <w:lang w:val="sr-Cyrl-RS"/>
        </w:rPr>
      </w:pPr>
      <w:r w:rsidRPr="00043D9E">
        <w:rPr>
          <w:rFonts w:ascii="Calibri" w:eastAsia="Times New Roman" w:hAnsi="Calibri" w:cs="Calibri"/>
          <w:color w:val="000000"/>
          <w:sz w:val="22"/>
          <w:szCs w:val="22"/>
          <w:lang w:val="sr-Cyrl-RS"/>
        </w:rPr>
        <w:t>4. Да тужи</w:t>
      </w:r>
      <w:r w:rsidR="00B92213" w:rsidRPr="00043D9E">
        <w:rPr>
          <w:rFonts w:ascii="Calibri" w:eastAsia="Times New Roman" w:hAnsi="Calibri" w:cs="Calibri"/>
          <w:color w:val="000000"/>
          <w:sz w:val="22"/>
          <w:szCs w:val="22"/>
          <w:lang w:val="sr-Cyrl-RS"/>
        </w:rPr>
        <w:t>лаштва</w:t>
      </w:r>
      <w:r w:rsidRPr="00043D9E">
        <w:rPr>
          <w:rFonts w:ascii="Calibri" w:eastAsia="Times New Roman" w:hAnsi="Calibri" w:cs="Calibri"/>
          <w:color w:val="000000"/>
          <w:sz w:val="22"/>
          <w:szCs w:val="22"/>
          <w:lang w:val="sr-Cyrl-RS"/>
        </w:rPr>
        <w:t xml:space="preserve"> из Београда и Приштине сарађују директно или уз посредовање партнера од поверења обе стране, на истрази убистава и киднаповања новинара и медијских радника на Косову у периоду од 1998. до 2005. године, као и да о редовно обавештавају јавност о </w:t>
      </w:r>
      <w:r w:rsidR="00B92213" w:rsidRPr="00043D9E">
        <w:rPr>
          <w:rFonts w:ascii="Calibri" w:eastAsia="Times New Roman" w:hAnsi="Calibri" w:cs="Calibri"/>
          <w:color w:val="000000"/>
          <w:sz w:val="22"/>
          <w:szCs w:val="22"/>
          <w:lang w:val="sr-Cyrl-RS"/>
        </w:rPr>
        <w:t>резултатима</w:t>
      </w:r>
      <w:r w:rsidRPr="00043D9E">
        <w:rPr>
          <w:rFonts w:ascii="Calibri" w:eastAsia="Times New Roman" w:hAnsi="Calibri" w:cs="Calibri"/>
          <w:color w:val="000000"/>
          <w:sz w:val="22"/>
          <w:szCs w:val="22"/>
          <w:lang w:val="sr-Cyrl-RS"/>
        </w:rPr>
        <w:t>;</w:t>
      </w:r>
    </w:p>
    <w:p w14:paraId="016ACBAD" w14:textId="3B74ACF1" w:rsidR="007E3386" w:rsidRPr="00043D9E" w:rsidRDefault="007E3386" w:rsidP="00DC6F30">
      <w:pPr>
        <w:shd w:val="clear" w:color="auto" w:fill="FFFFFF"/>
        <w:spacing w:after="0" w:line="240" w:lineRule="auto"/>
        <w:rPr>
          <w:rFonts w:ascii="Calibri" w:eastAsia="Times New Roman" w:hAnsi="Calibri" w:cs="Calibri"/>
          <w:color w:val="000000"/>
          <w:sz w:val="22"/>
          <w:szCs w:val="22"/>
          <w:lang w:val="sr-Cyrl-RS"/>
        </w:rPr>
      </w:pPr>
      <w:r w:rsidRPr="00043D9E">
        <w:rPr>
          <w:rFonts w:ascii="Calibri" w:eastAsia="Times New Roman" w:hAnsi="Calibri" w:cs="Calibri"/>
          <w:color w:val="000000"/>
          <w:sz w:val="22"/>
          <w:szCs w:val="22"/>
          <w:lang w:val="sr-Cyrl-RS"/>
        </w:rPr>
        <w:t xml:space="preserve">5. </w:t>
      </w:r>
      <w:r w:rsidRPr="00043D9E">
        <w:rPr>
          <w:rFonts w:ascii="Calibri" w:eastAsia="Times New Roman" w:hAnsi="Calibri" w:cs="Calibri"/>
          <w:color w:val="000000"/>
          <w:sz w:val="22"/>
          <w:szCs w:val="22"/>
        </w:rPr>
        <w:t xml:space="preserve">Да Специјални суд за ратне злочине на Косову </w:t>
      </w:r>
      <w:r w:rsidR="00B92213" w:rsidRPr="00043D9E">
        <w:rPr>
          <w:rFonts w:ascii="Calibri" w:eastAsia="Times New Roman" w:hAnsi="Calibri" w:cs="Calibri"/>
          <w:color w:val="000000"/>
          <w:sz w:val="22"/>
          <w:szCs w:val="22"/>
        </w:rPr>
        <w:t>отвори истраге о убијеним и несталим новинарима и медијским радницима на Косову од 1998. до 2005.</w:t>
      </w:r>
      <w:r w:rsidR="00B92213" w:rsidRPr="00043D9E">
        <w:rPr>
          <w:rFonts w:ascii="Calibri" w:eastAsia="Times New Roman" w:hAnsi="Calibri" w:cs="Calibri"/>
          <w:color w:val="000000"/>
          <w:sz w:val="22"/>
          <w:szCs w:val="22"/>
          <w:lang w:val="sr-Cyrl-RS"/>
        </w:rPr>
        <w:t xml:space="preserve"> </w:t>
      </w:r>
      <w:r w:rsidR="00950598" w:rsidRPr="00043D9E">
        <w:rPr>
          <w:rFonts w:ascii="Calibri" w:eastAsia="Times New Roman" w:hAnsi="Calibri" w:cs="Calibri"/>
          <w:color w:val="000000"/>
          <w:sz w:val="22"/>
          <w:szCs w:val="22"/>
        </w:rPr>
        <w:t>године;</w:t>
      </w:r>
      <w:r w:rsidR="00DC6F30" w:rsidRPr="00043D9E">
        <w:rPr>
          <w:rFonts w:ascii="Calibri" w:eastAsia="Times New Roman" w:hAnsi="Calibri" w:cs="Calibri"/>
          <w:color w:val="000000"/>
          <w:sz w:val="22"/>
          <w:szCs w:val="22"/>
          <w:lang w:val="sr-Cyrl-RS"/>
        </w:rPr>
        <w:br/>
      </w:r>
    </w:p>
    <w:p w14:paraId="1A6C890A" w14:textId="061B7844" w:rsidR="00950598" w:rsidRPr="00043D9E" w:rsidRDefault="007E3386" w:rsidP="007E3386">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rPr>
        <w:t>6. Да Уједињене нације спроведу закључке Саветодавне комисије Уједињених нација за људска права</w:t>
      </w:r>
      <w:r w:rsidRPr="00043D9E">
        <w:rPr>
          <w:rFonts w:ascii="Calibri" w:eastAsia="Times New Roman" w:hAnsi="Calibri" w:cs="Calibri"/>
          <w:color w:val="000000"/>
          <w:sz w:val="22"/>
          <w:szCs w:val="22"/>
          <w:lang w:val="sr-Cyrl-RS"/>
        </w:rPr>
        <w:t xml:space="preserve"> </w:t>
      </w:r>
      <w:r w:rsidRPr="00043D9E">
        <w:rPr>
          <w:rFonts w:ascii="Calibri" w:eastAsia="Times New Roman" w:hAnsi="Calibri" w:cs="Calibri"/>
          <w:color w:val="000000"/>
          <w:sz w:val="22"/>
          <w:szCs w:val="22"/>
        </w:rPr>
        <w:t>(ХРАП) објављене у периоду од 2008. до 2016. године, а у којима ХРАП констатује кршења Европске конвенције о људским правима у раду УНМИК-а</w:t>
      </w:r>
      <w:r w:rsidR="00950598" w:rsidRPr="00043D9E">
        <w:rPr>
          <w:rFonts w:ascii="Calibri" w:eastAsia="Times New Roman" w:hAnsi="Calibri" w:cs="Calibri"/>
          <w:color w:val="000000"/>
          <w:sz w:val="22"/>
          <w:szCs w:val="22"/>
          <w:lang w:val="en-US"/>
        </w:rPr>
        <w:t xml:space="preserve"> </w:t>
      </w:r>
      <w:r w:rsidR="00950598" w:rsidRPr="00043D9E">
        <w:rPr>
          <w:rFonts w:ascii="Calibri" w:eastAsia="Times New Roman" w:hAnsi="Calibri" w:cs="Calibri"/>
          <w:color w:val="000000"/>
          <w:sz w:val="22"/>
          <w:szCs w:val="22"/>
        </w:rPr>
        <w:t>(</w:t>
      </w:r>
      <w:r w:rsidRPr="00043D9E">
        <w:rPr>
          <w:rFonts w:ascii="Calibri" w:eastAsia="Times New Roman" w:hAnsi="Calibri" w:cs="Calibri"/>
          <w:color w:val="000000"/>
          <w:sz w:val="22"/>
          <w:szCs w:val="22"/>
        </w:rPr>
        <w:t xml:space="preserve">ХРАП </w:t>
      </w:r>
      <w:r w:rsidR="00950598" w:rsidRPr="00043D9E">
        <w:rPr>
          <w:rFonts w:ascii="Calibri" w:eastAsia="Times New Roman" w:hAnsi="Calibri" w:cs="Calibri"/>
          <w:color w:val="000000"/>
          <w:sz w:val="22"/>
          <w:szCs w:val="22"/>
          <w:lang w:val="sr-Cyrl-RS"/>
        </w:rPr>
        <w:t xml:space="preserve">је </w:t>
      </w:r>
      <w:r w:rsidRPr="00043D9E">
        <w:rPr>
          <w:rFonts w:ascii="Calibri" w:eastAsia="Times New Roman" w:hAnsi="Calibri" w:cs="Calibri"/>
          <w:color w:val="000000"/>
          <w:sz w:val="22"/>
          <w:szCs w:val="22"/>
        </w:rPr>
        <w:t>тражи</w:t>
      </w:r>
      <w:r w:rsidR="00950598" w:rsidRPr="00043D9E">
        <w:rPr>
          <w:rFonts w:ascii="Calibri" w:eastAsia="Times New Roman" w:hAnsi="Calibri" w:cs="Calibri"/>
          <w:color w:val="000000"/>
          <w:sz w:val="22"/>
          <w:szCs w:val="22"/>
          <w:lang w:val="sr-Cyrl-RS"/>
        </w:rPr>
        <w:t>о</w:t>
      </w:r>
      <w:r w:rsidRPr="00043D9E">
        <w:rPr>
          <w:rFonts w:ascii="Calibri" w:eastAsia="Times New Roman" w:hAnsi="Calibri" w:cs="Calibri"/>
          <w:color w:val="000000"/>
          <w:sz w:val="22"/>
          <w:szCs w:val="22"/>
        </w:rPr>
        <w:t> решавање случајева убистава и киднаповања новинара и медијских радника у периоду када је за истрагу злочина био одговоран УНМИК</w:t>
      </w:r>
      <w:r w:rsidR="00950598" w:rsidRPr="00043D9E">
        <w:rPr>
          <w:rFonts w:ascii="Calibri" w:eastAsia="Times New Roman" w:hAnsi="Calibri" w:cs="Calibri"/>
          <w:color w:val="000000"/>
          <w:sz w:val="22"/>
          <w:szCs w:val="22"/>
          <w:lang w:val="sr-Cyrl-RS"/>
        </w:rPr>
        <w:t>)</w:t>
      </w:r>
      <w:r w:rsidRPr="00043D9E">
        <w:rPr>
          <w:rFonts w:ascii="Calibri" w:eastAsia="Times New Roman" w:hAnsi="Calibri" w:cs="Calibri"/>
          <w:color w:val="000000"/>
          <w:sz w:val="22"/>
          <w:szCs w:val="22"/>
        </w:rPr>
        <w:t xml:space="preserve">; </w:t>
      </w:r>
    </w:p>
    <w:p w14:paraId="21E8DEB1" w14:textId="77777777" w:rsidR="00950598" w:rsidRPr="00043D9E" w:rsidRDefault="00950598" w:rsidP="007E3386">
      <w:pPr>
        <w:shd w:val="clear" w:color="auto" w:fill="FFFFFF"/>
        <w:spacing w:after="0" w:line="240" w:lineRule="auto"/>
        <w:rPr>
          <w:rFonts w:ascii="Calibri" w:eastAsia="Times New Roman" w:hAnsi="Calibri" w:cs="Calibri"/>
          <w:color w:val="000000"/>
          <w:sz w:val="22"/>
          <w:szCs w:val="22"/>
        </w:rPr>
      </w:pPr>
    </w:p>
    <w:p w14:paraId="3749974B" w14:textId="481D9354" w:rsidR="007E3386" w:rsidRPr="00043D9E" w:rsidRDefault="00950598" w:rsidP="007E3386">
      <w:pPr>
        <w:shd w:val="clear" w:color="auto" w:fill="FFFFFF"/>
        <w:spacing w:after="0" w:line="240" w:lineRule="auto"/>
        <w:rPr>
          <w:rFonts w:ascii="Calibri" w:eastAsia="Times New Roman" w:hAnsi="Calibri" w:cs="Calibri"/>
          <w:color w:val="000000"/>
          <w:sz w:val="22"/>
          <w:szCs w:val="22"/>
          <w:lang w:val="sr-Cyrl-RS"/>
        </w:rPr>
      </w:pPr>
      <w:r w:rsidRPr="00043D9E">
        <w:rPr>
          <w:rFonts w:ascii="Calibri" w:eastAsia="Times New Roman" w:hAnsi="Calibri" w:cs="Calibri"/>
          <w:color w:val="000000"/>
          <w:sz w:val="22"/>
          <w:szCs w:val="22"/>
        </w:rPr>
        <w:lastRenderedPageBreak/>
        <w:t xml:space="preserve">7. </w:t>
      </w:r>
      <w:r w:rsidR="007E3386" w:rsidRPr="00043D9E">
        <w:rPr>
          <w:rFonts w:ascii="Calibri" w:eastAsia="Times New Roman" w:hAnsi="Calibri" w:cs="Calibri"/>
          <w:color w:val="000000"/>
          <w:sz w:val="22"/>
          <w:szCs w:val="22"/>
        </w:rPr>
        <w:t>Да Уједињене нације обеште</w:t>
      </w:r>
      <w:r w:rsidR="00B92213" w:rsidRPr="00043D9E">
        <w:rPr>
          <w:rFonts w:ascii="Calibri" w:eastAsia="Times New Roman" w:hAnsi="Calibri" w:cs="Calibri"/>
          <w:color w:val="000000"/>
          <w:sz w:val="22"/>
          <w:szCs w:val="22"/>
          <w:lang w:val="sr-Cyrl-RS"/>
        </w:rPr>
        <w:t>те</w:t>
      </w:r>
      <w:r w:rsidR="007E3386" w:rsidRPr="00043D9E">
        <w:rPr>
          <w:rFonts w:ascii="Calibri" w:eastAsia="Times New Roman" w:hAnsi="Calibri" w:cs="Calibri"/>
          <w:color w:val="000000"/>
          <w:sz w:val="22"/>
          <w:szCs w:val="22"/>
        </w:rPr>
        <w:t xml:space="preserve"> породиц</w:t>
      </w:r>
      <w:r w:rsidR="00B92213" w:rsidRPr="00043D9E">
        <w:rPr>
          <w:rFonts w:ascii="Calibri" w:eastAsia="Times New Roman" w:hAnsi="Calibri" w:cs="Calibri"/>
          <w:color w:val="000000"/>
          <w:sz w:val="22"/>
          <w:szCs w:val="22"/>
          <w:lang w:val="sr-Cyrl-RS"/>
        </w:rPr>
        <w:t>е</w:t>
      </w:r>
      <w:r w:rsidR="007E3386" w:rsidRPr="00043D9E">
        <w:rPr>
          <w:rFonts w:ascii="Calibri" w:eastAsia="Times New Roman" w:hAnsi="Calibri" w:cs="Calibri"/>
          <w:color w:val="000000"/>
          <w:sz w:val="22"/>
          <w:szCs w:val="22"/>
        </w:rPr>
        <w:t xml:space="preserve"> жртава, као и да о томе обавесте јавност. </w:t>
      </w:r>
      <w:r w:rsidR="00C96A81" w:rsidRPr="00043D9E">
        <w:rPr>
          <w:rFonts w:ascii="Calibri" w:eastAsia="Times New Roman" w:hAnsi="Calibri" w:cs="Calibri"/>
          <w:color w:val="000000"/>
          <w:sz w:val="22"/>
          <w:szCs w:val="22"/>
          <w:lang w:val="sr-Cyrl-RS"/>
        </w:rPr>
        <w:br/>
      </w:r>
    </w:p>
    <w:p w14:paraId="5261B3EE" w14:textId="6674F812" w:rsidR="00C96A81" w:rsidRPr="00043D9E" w:rsidRDefault="00C96A81" w:rsidP="00C96A81">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rPr>
        <w:t>8. Да мисија EULEX и Савет министара ЕУ, под чијим окриљем је мандат EULEX -а, јавно саопште због чега у њеном извршном мандату владавине права на Косову нису спроведене ефикасне истраге убистава, киднаповања и нестанака новинара и медијских радника</w:t>
      </w:r>
      <w:r w:rsidR="00603676" w:rsidRPr="00043D9E">
        <w:rPr>
          <w:rFonts w:ascii="Calibri" w:eastAsia="Times New Roman" w:hAnsi="Calibri" w:cs="Calibri"/>
          <w:color w:val="000000"/>
          <w:sz w:val="22"/>
          <w:szCs w:val="22"/>
          <w:lang w:val="sr-Cyrl-RS"/>
        </w:rPr>
        <w:t xml:space="preserve"> у периоду</w:t>
      </w:r>
      <w:r w:rsidRPr="00043D9E">
        <w:rPr>
          <w:rFonts w:ascii="Calibri" w:eastAsia="Times New Roman" w:hAnsi="Calibri" w:cs="Calibri"/>
          <w:color w:val="000000"/>
          <w:sz w:val="22"/>
          <w:szCs w:val="22"/>
        </w:rPr>
        <w:t xml:space="preserve"> од 1998. до 2005. године. </w:t>
      </w:r>
      <w:r w:rsidR="00F87F09" w:rsidRPr="00043D9E">
        <w:rPr>
          <w:rFonts w:ascii="Calibri" w:eastAsia="Times New Roman" w:hAnsi="Calibri" w:cs="Calibri"/>
          <w:color w:val="000000"/>
          <w:sz w:val="22"/>
          <w:szCs w:val="22"/>
          <w:lang w:val="sr-Cyrl-RS"/>
        </w:rPr>
        <w:t>Д</w:t>
      </w:r>
      <w:r w:rsidRPr="00043D9E">
        <w:rPr>
          <w:rFonts w:ascii="Calibri" w:eastAsia="Times New Roman" w:hAnsi="Calibri" w:cs="Calibri"/>
          <w:color w:val="000000"/>
          <w:sz w:val="22"/>
          <w:szCs w:val="22"/>
        </w:rPr>
        <w:t xml:space="preserve">а </w:t>
      </w:r>
      <w:r w:rsidR="00603676" w:rsidRPr="00043D9E">
        <w:rPr>
          <w:rFonts w:ascii="Calibri" w:eastAsia="Times New Roman" w:hAnsi="Calibri" w:cs="Calibri"/>
          <w:color w:val="000000"/>
          <w:sz w:val="22"/>
          <w:szCs w:val="22"/>
          <w:lang w:val="sr-Cyrl-RS"/>
        </w:rPr>
        <w:t>Савет министара ЕУ</w:t>
      </w:r>
      <w:r w:rsidRPr="00043D9E">
        <w:rPr>
          <w:rFonts w:ascii="Calibri" w:eastAsia="Times New Roman" w:hAnsi="Calibri" w:cs="Calibri"/>
          <w:color w:val="000000"/>
          <w:sz w:val="22"/>
          <w:szCs w:val="22"/>
        </w:rPr>
        <w:t xml:space="preserve"> установи да ли је EULEX </w:t>
      </w:r>
      <w:r w:rsidR="003F70BE" w:rsidRPr="00043D9E">
        <w:rPr>
          <w:rFonts w:ascii="Calibri" w:eastAsia="Times New Roman" w:hAnsi="Calibri" w:cs="Calibri"/>
          <w:color w:val="000000"/>
          <w:sz w:val="22"/>
          <w:szCs w:val="22"/>
          <w:lang w:val="sr-Cyrl-RS"/>
        </w:rPr>
        <w:t>прекршио</w:t>
      </w:r>
      <w:r w:rsidRPr="00043D9E">
        <w:rPr>
          <w:rFonts w:ascii="Calibri" w:eastAsia="Times New Roman" w:hAnsi="Calibri" w:cs="Calibri"/>
          <w:color w:val="000000"/>
          <w:sz w:val="22"/>
          <w:szCs w:val="22"/>
        </w:rPr>
        <w:t xml:space="preserve"> Европск</w:t>
      </w:r>
      <w:r w:rsidR="003F70BE" w:rsidRPr="00043D9E">
        <w:rPr>
          <w:rFonts w:ascii="Calibri" w:eastAsia="Times New Roman" w:hAnsi="Calibri" w:cs="Calibri"/>
          <w:color w:val="000000"/>
          <w:sz w:val="22"/>
          <w:szCs w:val="22"/>
          <w:lang w:val="sr-Cyrl-RS"/>
        </w:rPr>
        <w:t>у</w:t>
      </w:r>
      <w:r w:rsidRPr="00043D9E">
        <w:rPr>
          <w:rFonts w:ascii="Calibri" w:eastAsia="Times New Roman" w:hAnsi="Calibri" w:cs="Calibri"/>
          <w:color w:val="000000"/>
          <w:sz w:val="22"/>
          <w:szCs w:val="22"/>
        </w:rPr>
        <w:t xml:space="preserve"> конвенциј</w:t>
      </w:r>
      <w:r w:rsidR="003F70BE" w:rsidRPr="00043D9E">
        <w:rPr>
          <w:rFonts w:ascii="Calibri" w:eastAsia="Times New Roman" w:hAnsi="Calibri" w:cs="Calibri"/>
          <w:color w:val="000000"/>
          <w:sz w:val="22"/>
          <w:szCs w:val="22"/>
          <w:lang w:val="sr-Cyrl-RS"/>
        </w:rPr>
        <w:t>у</w:t>
      </w:r>
      <w:r w:rsidRPr="00043D9E">
        <w:rPr>
          <w:rFonts w:ascii="Calibri" w:eastAsia="Times New Roman" w:hAnsi="Calibri" w:cs="Calibri"/>
          <w:color w:val="000000"/>
          <w:sz w:val="22"/>
          <w:szCs w:val="22"/>
        </w:rPr>
        <w:t xml:space="preserve"> о људским правима. </w:t>
      </w:r>
    </w:p>
    <w:p w14:paraId="11D9A857" w14:textId="77777777" w:rsidR="00C96A81" w:rsidRPr="00043D9E" w:rsidRDefault="00C96A81" w:rsidP="007E3386">
      <w:pPr>
        <w:shd w:val="clear" w:color="auto" w:fill="FFFFFF"/>
        <w:spacing w:after="0" w:line="240" w:lineRule="auto"/>
        <w:rPr>
          <w:rFonts w:ascii="Calibri" w:eastAsia="Times New Roman" w:hAnsi="Calibri" w:cs="Calibri"/>
          <w:color w:val="000000"/>
          <w:sz w:val="22"/>
          <w:szCs w:val="22"/>
          <w:lang w:val="sr-Cyrl-RS"/>
        </w:rPr>
      </w:pPr>
    </w:p>
    <w:p w14:paraId="3C1BD10C" w14:textId="279DBA85" w:rsidR="00C96A81" w:rsidRPr="00043D9E" w:rsidRDefault="00C96A81" w:rsidP="00C96A81">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rPr>
        <w:t>9. Да ЕУ</w:t>
      </w:r>
      <w:r w:rsidR="00854559">
        <w:rPr>
          <w:rFonts w:ascii="Calibri" w:eastAsia="Times New Roman" w:hAnsi="Calibri" w:cs="Calibri"/>
          <w:color w:val="000000"/>
          <w:sz w:val="22"/>
          <w:szCs w:val="22"/>
          <w:lang w:val="sr-Cyrl-RS"/>
        </w:rPr>
        <w:t>,</w:t>
      </w:r>
      <w:r w:rsidRPr="00043D9E">
        <w:rPr>
          <w:rFonts w:ascii="Calibri" w:eastAsia="Times New Roman" w:hAnsi="Calibri" w:cs="Calibri"/>
          <w:color w:val="000000"/>
          <w:sz w:val="22"/>
          <w:szCs w:val="22"/>
        </w:rPr>
        <w:t xml:space="preserve"> која је преузела обавезе да поступа у складу са међународним резолуцијама, у потпуности поштује ов</w:t>
      </w:r>
      <w:r w:rsidR="006A4061" w:rsidRPr="00043D9E">
        <w:rPr>
          <w:rFonts w:ascii="Calibri" w:eastAsia="Times New Roman" w:hAnsi="Calibri" w:cs="Calibri"/>
          <w:color w:val="000000"/>
          <w:sz w:val="22"/>
          <w:szCs w:val="22"/>
          <w:lang w:val="sr-Cyrl-RS"/>
        </w:rPr>
        <w:t>у</w:t>
      </w:r>
      <w:r w:rsidRPr="00043D9E">
        <w:rPr>
          <w:rFonts w:ascii="Calibri" w:eastAsia="Times New Roman" w:hAnsi="Calibri" w:cs="Calibri"/>
          <w:color w:val="000000"/>
          <w:sz w:val="22"/>
          <w:szCs w:val="22"/>
        </w:rPr>
        <w:t xml:space="preserve"> </w:t>
      </w:r>
      <w:r w:rsidR="00854559">
        <w:rPr>
          <w:rFonts w:ascii="Calibri" w:eastAsia="Times New Roman" w:hAnsi="Calibri" w:cs="Calibri"/>
          <w:color w:val="000000"/>
          <w:sz w:val="22"/>
          <w:szCs w:val="22"/>
          <w:lang w:val="sr-Cyrl-RS"/>
        </w:rPr>
        <w:t>Р</w:t>
      </w:r>
      <w:r w:rsidRPr="00043D9E">
        <w:rPr>
          <w:rFonts w:ascii="Calibri" w:eastAsia="Times New Roman" w:hAnsi="Calibri" w:cs="Calibri"/>
          <w:color w:val="000000"/>
          <w:sz w:val="22"/>
          <w:szCs w:val="22"/>
        </w:rPr>
        <w:t>езолуциј</w:t>
      </w:r>
      <w:r w:rsidR="006A4061" w:rsidRPr="00043D9E">
        <w:rPr>
          <w:rFonts w:ascii="Calibri" w:eastAsia="Times New Roman" w:hAnsi="Calibri" w:cs="Calibri"/>
          <w:color w:val="000000"/>
          <w:sz w:val="22"/>
          <w:szCs w:val="22"/>
          <w:lang w:val="sr-Cyrl-RS"/>
        </w:rPr>
        <w:t>у</w:t>
      </w:r>
      <w:r w:rsidRPr="00043D9E">
        <w:rPr>
          <w:rFonts w:ascii="Calibri" w:eastAsia="Times New Roman" w:hAnsi="Calibri" w:cs="Calibri"/>
          <w:color w:val="000000"/>
          <w:sz w:val="22"/>
          <w:szCs w:val="22"/>
        </w:rPr>
        <w:t xml:space="preserve"> и допринесе истрагама убијених и несталих новинара и медијских радника на Косову, као и да о предузетим корацима обавести </w:t>
      </w:r>
      <w:r w:rsidR="00F87F09" w:rsidRPr="00043D9E">
        <w:rPr>
          <w:rFonts w:ascii="Calibri" w:eastAsia="Times New Roman" w:hAnsi="Calibri" w:cs="Calibri"/>
          <w:color w:val="000000"/>
          <w:sz w:val="22"/>
          <w:szCs w:val="22"/>
          <w:lang w:val="sr-Cyrl-RS"/>
        </w:rPr>
        <w:t xml:space="preserve">ИФЈ, ЕФЈ и </w:t>
      </w:r>
      <w:r w:rsidRPr="00043D9E">
        <w:rPr>
          <w:rFonts w:ascii="Calibri" w:eastAsia="Times New Roman" w:hAnsi="Calibri" w:cs="Calibri"/>
          <w:color w:val="000000"/>
          <w:sz w:val="22"/>
          <w:szCs w:val="22"/>
        </w:rPr>
        <w:t>јавност. </w:t>
      </w:r>
    </w:p>
    <w:p w14:paraId="122F9E71" w14:textId="77777777" w:rsidR="00C96A81" w:rsidRPr="00043D9E" w:rsidRDefault="00C96A81" w:rsidP="00C96A81">
      <w:pPr>
        <w:shd w:val="clear" w:color="auto" w:fill="FFFFFF"/>
        <w:spacing w:after="0" w:line="240" w:lineRule="auto"/>
        <w:rPr>
          <w:rFonts w:ascii="Calibri" w:eastAsia="Times New Roman" w:hAnsi="Calibri" w:cs="Calibri"/>
          <w:color w:val="000000"/>
          <w:sz w:val="22"/>
          <w:szCs w:val="22"/>
        </w:rPr>
      </w:pPr>
      <w:r w:rsidRPr="00043D9E">
        <w:rPr>
          <w:rFonts w:ascii="Calibri" w:eastAsia="Times New Roman" w:hAnsi="Calibri" w:cs="Calibri"/>
          <w:color w:val="000000"/>
          <w:sz w:val="22"/>
          <w:szCs w:val="22"/>
        </w:rPr>
        <w:t> </w:t>
      </w:r>
    </w:p>
    <w:p w14:paraId="16D23C79" w14:textId="69095030" w:rsidR="007E3386" w:rsidRPr="00043D9E" w:rsidRDefault="00C96A81" w:rsidP="00F87F09">
      <w:pPr>
        <w:shd w:val="clear" w:color="auto" w:fill="FFFFFF"/>
        <w:spacing w:after="0" w:line="240" w:lineRule="auto"/>
        <w:rPr>
          <w:rFonts w:ascii="Calibri" w:hAnsi="Calibri" w:cs="Calibri"/>
          <w:sz w:val="22"/>
          <w:szCs w:val="22"/>
          <w:lang w:val="en-US"/>
        </w:rPr>
      </w:pPr>
      <w:r w:rsidRPr="00043D9E">
        <w:rPr>
          <w:rFonts w:ascii="Calibri" w:eastAsia="Times New Roman" w:hAnsi="Calibri" w:cs="Calibri"/>
          <w:color w:val="000000"/>
          <w:sz w:val="22"/>
          <w:szCs w:val="22"/>
        </w:rPr>
        <w:t>Скупштина позива Управни одбор ЕФЈ-а да у сарадњи са другим организацијама, удружењима, Саветом Европе, Уједињеним нацијама и ОЕБС-ом</w:t>
      </w:r>
      <w:r w:rsidR="00043D9E" w:rsidRPr="00043D9E">
        <w:rPr>
          <w:rFonts w:ascii="Calibri" w:eastAsia="Times New Roman" w:hAnsi="Calibri" w:cs="Calibri"/>
          <w:color w:val="000000"/>
          <w:sz w:val="22"/>
          <w:szCs w:val="22"/>
          <w:lang w:val="sr-Cyrl-RS"/>
        </w:rPr>
        <w:t>, као</w:t>
      </w:r>
      <w:r w:rsidRPr="00043D9E">
        <w:rPr>
          <w:rFonts w:ascii="Calibri" w:eastAsia="Times New Roman" w:hAnsi="Calibri" w:cs="Calibri"/>
          <w:color w:val="000000"/>
          <w:sz w:val="22"/>
          <w:szCs w:val="22"/>
        </w:rPr>
        <w:t xml:space="preserve"> и другим међународним телима редовно прати истраге ових убистава и киднаповања и нестанака и да о томе обавештава јавност. </w:t>
      </w:r>
    </w:p>
    <w:p w14:paraId="47E128F4" w14:textId="77777777" w:rsidR="00950598" w:rsidRPr="00043D9E" w:rsidRDefault="00950598" w:rsidP="001D3A24">
      <w:pPr>
        <w:rPr>
          <w:rFonts w:ascii="Calibri" w:hAnsi="Calibri" w:cs="Calibri"/>
          <w:sz w:val="22"/>
          <w:szCs w:val="22"/>
          <w:lang w:val="en-US"/>
        </w:rPr>
      </w:pPr>
    </w:p>
    <w:p w14:paraId="0E3CA973" w14:textId="77777777" w:rsidR="00BA2FD7" w:rsidRDefault="00BA2FD7" w:rsidP="001D3A24">
      <w:pPr>
        <w:rPr>
          <w:rFonts w:ascii="Calibri" w:hAnsi="Calibri" w:cs="Calibri"/>
          <w:sz w:val="22"/>
          <w:szCs w:val="22"/>
          <w:lang w:val="sr-Cyrl-RS"/>
        </w:rPr>
      </w:pPr>
    </w:p>
    <w:p w14:paraId="5A950270" w14:textId="77777777" w:rsidR="00471B93" w:rsidRDefault="00471B93" w:rsidP="001D3A24">
      <w:pPr>
        <w:rPr>
          <w:rFonts w:ascii="Calibri" w:hAnsi="Calibri" w:cs="Calibri"/>
          <w:sz w:val="22"/>
          <w:szCs w:val="22"/>
          <w:lang w:val="sr-Cyrl-RS"/>
        </w:rPr>
      </w:pPr>
    </w:p>
    <w:p w14:paraId="19F536F9" w14:textId="77777777" w:rsidR="00471B93" w:rsidRDefault="00471B93" w:rsidP="00471B93">
      <w:pPr>
        <w:rPr>
          <w:rFonts w:ascii="Calibri" w:hAnsi="Calibri" w:cs="Calibri"/>
          <w:b/>
          <w:bCs/>
          <w:sz w:val="22"/>
          <w:szCs w:val="22"/>
        </w:rPr>
      </w:pPr>
      <w:r>
        <w:rPr>
          <w:rFonts w:ascii="Calibri" w:hAnsi="Calibri" w:cs="Calibri"/>
          <w:b/>
          <w:bCs/>
          <w:sz w:val="22"/>
          <w:szCs w:val="22"/>
        </w:rPr>
        <w:t>Motion on Investigations into Murders of Journalists in Kosovo</w:t>
      </w:r>
    </w:p>
    <w:p w14:paraId="6F4AA7B3" w14:textId="77777777" w:rsidR="00471B93" w:rsidRDefault="00471B93" w:rsidP="00471B93">
      <w:pPr>
        <w:rPr>
          <w:rFonts w:ascii="Calibri" w:hAnsi="Calibri" w:cs="Calibri"/>
          <w:sz w:val="22"/>
          <w:szCs w:val="22"/>
        </w:rPr>
      </w:pPr>
      <w:r>
        <w:rPr>
          <w:rFonts w:ascii="Calibri" w:hAnsi="Calibri" w:cs="Calibri"/>
          <w:sz w:val="22"/>
          <w:szCs w:val="22"/>
        </w:rPr>
        <w:t>Noting that it has been 26 years since the start of a series of murders, kidnappings and disappearances of 19 journalists and media professionals who had worked for media in the Serbian and Albanian languages and for the German Stern magazine, and that no one has been brought to justice for these crimes committed between 1998 and 2005;</w:t>
      </w:r>
    </w:p>
    <w:p w14:paraId="1E10758A"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Stressing, with concern, that nothing has been done to bring those responsible for these crimes to justice, even after the European Federation of Journalists resolutions adopted in 2018 (in Lisbon) and 2022 (in Zagreb), which call for efficient investigations into these crimes;</w:t>
      </w:r>
    </w:p>
    <w:p w14:paraId="7879FE2E"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w:t>
      </w:r>
    </w:p>
    <w:p w14:paraId="7B191CC0"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Faced with the fact that no investigations were launched even after the information on these crimes was published on the Council of Europe Platform for the Protection of Journalism and Safety of Journalists in 2018;</w:t>
      </w:r>
    </w:p>
    <w:p w14:paraId="0D70DD47"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p>
    <w:p w14:paraId="3DE59315"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Pointing out the positive experience in the forming of and the results achieved by the Commission for Investigating Murders of Journalists which the Government of Serbia formed in 2012 and thanks to which, among other things, the indictment for the murder of journalist Slavko Ćuruvija was raised;</w:t>
      </w:r>
    </w:p>
    <w:p w14:paraId="2B485F80"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p>
    <w:p w14:paraId="1284874C"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Stressing that investigation of the murders, abductions and disappearances of journalists and media professionals was under the jurisdiction of the United Nations Mission in Kosovo (UNMIK), which had executive authority from 1999 to 2008;</w:t>
      </w:r>
    </w:p>
    <w:p w14:paraId="01472144"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w:t>
      </w:r>
    </w:p>
    <w:p w14:paraId="20D3D917"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Recalling that in 2008 the responsibility was passed on to the European Union’s EULEX mission but that these crimes have not been solved to date;</w:t>
      </w:r>
    </w:p>
    <w:p w14:paraId="7A3C0159"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w:t>
      </w:r>
    </w:p>
    <w:p w14:paraId="6B0CAF4C"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Keeping in mind that fighting the impunity of crimes against journalists and media professionals is key and fundamentally important for seeing justice done, but also necessary for further protection of media professionals, as well as that bringing the individuals responsible for those crimes to justice is a key element in preventing future attacks,</w:t>
      </w:r>
    </w:p>
    <w:p w14:paraId="60ADF7DC" w14:textId="77777777" w:rsidR="00471B93" w:rsidRDefault="00471B93" w:rsidP="00471B93">
      <w:pPr>
        <w:rPr>
          <w:rFonts w:ascii="Calibri" w:hAnsi="Calibri" w:cs="Calibri"/>
          <w:sz w:val="22"/>
          <w:szCs w:val="22"/>
        </w:rPr>
      </w:pPr>
    </w:p>
    <w:p w14:paraId="0D0A9981" w14:textId="77777777" w:rsidR="00471B93" w:rsidRDefault="00471B93" w:rsidP="00471B93">
      <w:pPr>
        <w:rPr>
          <w:rFonts w:ascii="Calibri" w:hAnsi="Calibri" w:cs="Calibri"/>
          <w:sz w:val="22"/>
          <w:szCs w:val="22"/>
        </w:rPr>
      </w:pPr>
      <w:r>
        <w:rPr>
          <w:rFonts w:ascii="Calibri" w:hAnsi="Calibri" w:cs="Calibri"/>
          <w:sz w:val="22"/>
          <w:szCs w:val="22"/>
        </w:rPr>
        <w:t>The EFJ General Assembly asks the following:</w:t>
      </w:r>
    </w:p>
    <w:p w14:paraId="6AAF9086" w14:textId="77777777" w:rsidR="00471B93" w:rsidRDefault="00471B93" w:rsidP="00471B93">
      <w:pPr>
        <w:pStyle w:val="ListParagraph"/>
        <w:numPr>
          <w:ilvl w:val="0"/>
          <w:numId w:val="3"/>
        </w:numPr>
        <w:spacing w:line="276" w:lineRule="auto"/>
        <w:ind w:left="360"/>
        <w:rPr>
          <w:rFonts w:ascii="Calibri" w:hAnsi="Calibri" w:cs="Calibri"/>
          <w:sz w:val="22"/>
          <w:szCs w:val="22"/>
        </w:rPr>
      </w:pPr>
      <w:r>
        <w:rPr>
          <w:rFonts w:ascii="Calibri" w:hAnsi="Calibri" w:cs="Calibri"/>
          <w:sz w:val="22"/>
          <w:szCs w:val="22"/>
        </w:rPr>
        <w:t xml:space="preserve">That the EFJ Steering Committee demand that UNMIK, EULEX and the authorities in Kosovo form an international expert commission that would help in investigating the murders, kidnappings and disappearances of journalists and media professionals in Kosovo in the period from 1998 to 2005: </w:t>
      </w:r>
    </w:p>
    <w:p w14:paraId="6C485A64" w14:textId="77777777" w:rsidR="00471B93" w:rsidRDefault="00471B93" w:rsidP="00471B93">
      <w:pPr>
        <w:rPr>
          <w:rFonts w:ascii="Calibri" w:hAnsi="Calibri" w:cs="Calibri"/>
          <w:sz w:val="22"/>
          <w:szCs w:val="22"/>
        </w:rPr>
      </w:pPr>
      <w:r>
        <w:rPr>
          <w:rFonts w:ascii="Calibri" w:hAnsi="Calibri" w:cs="Calibri"/>
          <w:sz w:val="22"/>
          <w:szCs w:val="22"/>
        </w:rPr>
        <w:t xml:space="preserve">- the disappearance of journalist Ismail Berbatovci when he went on a journalism assignment on July 23, 1998; </w:t>
      </w:r>
    </w:p>
    <w:p w14:paraId="2EC095E1" w14:textId="77777777" w:rsidR="00471B93" w:rsidRDefault="00471B93" w:rsidP="00471B93">
      <w:pPr>
        <w:rPr>
          <w:rFonts w:ascii="Calibri" w:hAnsi="Calibri" w:cs="Calibri"/>
          <w:sz w:val="22"/>
          <w:szCs w:val="22"/>
        </w:rPr>
      </w:pPr>
      <w:r>
        <w:rPr>
          <w:rFonts w:ascii="Calibri" w:hAnsi="Calibri" w:cs="Calibri"/>
          <w:sz w:val="22"/>
          <w:szCs w:val="22"/>
        </w:rPr>
        <w:t xml:space="preserve">- the disappearance of Djuro Slavuj and Ranko Perenić, the journalists’ team of Radio Priština, on a journalism assignment near Velika Hoča on August 21, 1998;  </w:t>
      </w:r>
    </w:p>
    <w:p w14:paraId="2D42B3C7" w14:textId="77777777" w:rsidR="00471B93" w:rsidRDefault="00471B93" w:rsidP="00471B93">
      <w:pPr>
        <w:rPr>
          <w:rFonts w:ascii="Calibri" w:hAnsi="Calibri" w:cs="Calibri"/>
          <w:sz w:val="22"/>
          <w:szCs w:val="22"/>
        </w:rPr>
      </w:pPr>
      <w:r>
        <w:rPr>
          <w:rFonts w:ascii="Calibri" w:hAnsi="Calibri" w:cs="Calibri"/>
          <w:sz w:val="22"/>
          <w:szCs w:val="22"/>
        </w:rPr>
        <w:t xml:space="preserve">- the kidnapping of journalist Nebojša Radošević and photographer Vladimir Dobričić while they were on an assignment, near Priština on October 18, 1998; </w:t>
      </w:r>
    </w:p>
    <w:p w14:paraId="72F7A75E" w14:textId="77777777" w:rsidR="00471B93" w:rsidRDefault="00471B93" w:rsidP="00471B93">
      <w:pPr>
        <w:rPr>
          <w:rFonts w:ascii="Calibri" w:hAnsi="Calibri" w:cs="Calibri"/>
          <w:sz w:val="22"/>
          <w:szCs w:val="22"/>
        </w:rPr>
      </w:pPr>
      <w:r>
        <w:rPr>
          <w:rFonts w:ascii="Calibri" w:hAnsi="Calibri" w:cs="Calibri"/>
          <w:sz w:val="22"/>
          <w:szCs w:val="22"/>
        </w:rPr>
        <w:t>- the murder of journalist Afrim Maliqi in Priština on December 2, 1998;</w:t>
      </w:r>
    </w:p>
    <w:p w14:paraId="21DCA554" w14:textId="77777777" w:rsidR="00471B93" w:rsidRDefault="00471B93" w:rsidP="00471B93">
      <w:pPr>
        <w:rPr>
          <w:rFonts w:ascii="Calibri" w:hAnsi="Calibri" w:cs="Calibri"/>
          <w:sz w:val="22"/>
          <w:szCs w:val="22"/>
        </w:rPr>
      </w:pPr>
      <w:r>
        <w:rPr>
          <w:rFonts w:ascii="Calibri" w:hAnsi="Calibri" w:cs="Calibri"/>
          <w:sz w:val="22"/>
          <w:szCs w:val="22"/>
        </w:rPr>
        <w:t>- the murder of journalist and head of the Kosovo Information Center (KIC) Enver Maloku in Priština on January 11, 1999;</w:t>
      </w:r>
    </w:p>
    <w:p w14:paraId="28BF5BD0" w14:textId="77777777" w:rsidR="00471B93" w:rsidRDefault="00471B93" w:rsidP="00471B93">
      <w:pPr>
        <w:rPr>
          <w:rFonts w:ascii="Calibri" w:hAnsi="Calibri" w:cs="Calibri"/>
          <w:sz w:val="22"/>
          <w:szCs w:val="22"/>
        </w:rPr>
      </w:pPr>
      <w:r>
        <w:rPr>
          <w:rFonts w:ascii="Calibri" w:hAnsi="Calibri" w:cs="Calibri"/>
          <w:sz w:val="22"/>
          <w:szCs w:val="22"/>
        </w:rPr>
        <w:t xml:space="preserve">- the murder of two Stern journalists, Gabriel Gruener and Volker Kraemer, and translator Senol Alit near Prizren on June 13, 1999;  </w:t>
      </w:r>
    </w:p>
    <w:p w14:paraId="5031FB4D" w14:textId="77777777" w:rsidR="00471B93" w:rsidRDefault="00471B93" w:rsidP="00471B93">
      <w:pPr>
        <w:rPr>
          <w:rFonts w:ascii="Calibri" w:hAnsi="Calibri" w:cs="Calibri"/>
          <w:sz w:val="22"/>
          <w:szCs w:val="22"/>
        </w:rPr>
      </w:pPr>
      <w:r>
        <w:rPr>
          <w:rFonts w:ascii="Calibri" w:hAnsi="Calibri" w:cs="Calibri"/>
          <w:sz w:val="22"/>
          <w:szCs w:val="22"/>
        </w:rPr>
        <w:t xml:space="preserve">- the disappearance of Ljubomir Knežević, a correspondent of Serbian national newspaper Politika and journalist of Priština daily Jedinstvo, in Vučitrn on May 6, 1999; </w:t>
      </w:r>
    </w:p>
    <w:p w14:paraId="2882906A" w14:textId="77777777" w:rsidR="00471B93" w:rsidRDefault="00471B93" w:rsidP="00471B93">
      <w:pPr>
        <w:rPr>
          <w:rFonts w:ascii="Calibri" w:hAnsi="Calibri" w:cs="Calibri"/>
          <w:sz w:val="22"/>
          <w:szCs w:val="22"/>
        </w:rPr>
      </w:pPr>
      <w:r>
        <w:rPr>
          <w:rFonts w:ascii="Calibri" w:hAnsi="Calibri" w:cs="Calibri"/>
          <w:sz w:val="22"/>
          <w:szCs w:val="22"/>
        </w:rPr>
        <w:t>- the murder of Aleksandar “Sima” Simović, a journalist of Media Action International, in Priština on August 21, 1999;</w:t>
      </w:r>
    </w:p>
    <w:p w14:paraId="33EB0B60" w14:textId="77777777" w:rsidR="00471B93" w:rsidRDefault="00471B93" w:rsidP="00471B93">
      <w:pPr>
        <w:rPr>
          <w:rFonts w:ascii="Calibri" w:hAnsi="Calibri" w:cs="Calibri"/>
          <w:sz w:val="22"/>
          <w:szCs w:val="22"/>
        </w:rPr>
      </w:pPr>
      <w:r>
        <w:rPr>
          <w:rFonts w:ascii="Calibri" w:hAnsi="Calibri" w:cs="Calibri"/>
          <w:sz w:val="22"/>
          <w:szCs w:val="22"/>
        </w:rPr>
        <w:t>- the murder of Krist Gegaj, an editor at RTV Priština, in Istok on September 12, 1999;</w:t>
      </w:r>
    </w:p>
    <w:p w14:paraId="5B2025AF" w14:textId="77777777" w:rsidR="00471B93" w:rsidRDefault="00471B93" w:rsidP="00471B93">
      <w:pPr>
        <w:rPr>
          <w:rFonts w:ascii="Calibri" w:hAnsi="Calibri" w:cs="Calibri"/>
          <w:sz w:val="22"/>
          <w:szCs w:val="22"/>
        </w:rPr>
      </w:pPr>
      <w:r>
        <w:rPr>
          <w:rFonts w:ascii="Calibri" w:hAnsi="Calibri" w:cs="Calibri"/>
          <w:sz w:val="22"/>
          <w:szCs w:val="22"/>
        </w:rPr>
        <w:t>- the murder of Momir Stokuća, a photojournalist, in Priština on September 21, 1999;</w:t>
      </w:r>
    </w:p>
    <w:p w14:paraId="7B52932C" w14:textId="77777777" w:rsidR="00471B93" w:rsidRDefault="00471B93" w:rsidP="00471B93">
      <w:pPr>
        <w:rPr>
          <w:rFonts w:ascii="Calibri" w:hAnsi="Calibri" w:cs="Calibri"/>
          <w:sz w:val="22"/>
          <w:szCs w:val="22"/>
        </w:rPr>
      </w:pPr>
      <w:r>
        <w:rPr>
          <w:rFonts w:ascii="Calibri" w:hAnsi="Calibri" w:cs="Calibri"/>
          <w:sz w:val="22"/>
          <w:szCs w:val="22"/>
        </w:rPr>
        <w:t xml:space="preserve">- the disappearance of Marjan Melonashi, a journalist of the Serbian section of Radio Kosovo, in Priština on September 9, 2000; </w:t>
      </w:r>
    </w:p>
    <w:p w14:paraId="29E4EEB4" w14:textId="77777777" w:rsidR="00471B93" w:rsidRDefault="00471B93" w:rsidP="00471B93">
      <w:pPr>
        <w:rPr>
          <w:rFonts w:ascii="Calibri" w:hAnsi="Calibri" w:cs="Calibri"/>
          <w:sz w:val="22"/>
          <w:szCs w:val="22"/>
        </w:rPr>
      </w:pPr>
      <w:r>
        <w:rPr>
          <w:rFonts w:ascii="Calibri" w:hAnsi="Calibri" w:cs="Calibri"/>
          <w:sz w:val="22"/>
          <w:szCs w:val="22"/>
        </w:rPr>
        <w:t>- the murder of Shefki Popova, a journalist of the Rilindja newspaper, in Vučitrn on September 10, 2000;</w:t>
      </w:r>
    </w:p>
    <w:p w14:paraId="4EA642A3" w14:textId="77777777" w:rsidR="00471B93" w:rsidRDefault="00471B93" w:rsidP="00471B93">
      <w:pPr>
        <w:rPr>
          <w:rFonts w:ascii="Calibri" w:hAnsi="Calibri" w:cs="Calibri"/>
          <w:sz w:val="22"/>
          <w:szCs w:val="22"/>
        </w:rPr>
      </w:pPr>
      <w:r>
        <w:rPr>
          <w:rFonts w:ascii="Calibri" w:hAnsi="Calibri" w:cs="Calibri"/>
          <w:sz w:val="22"/>
          <w:szCs w:val="22"/>
        </w:rPr>
        <w:t>- the murder of Xhemail Mustafa, a journalist of the Bota Sot daily, in Priština on November 23, 2000;</w:t>
      </w:r>
    </w:p>
    <w:p w14:paraId="5B57397C" w14:textId="77777777" w:rsidR="00471B93" w:rsidRDefault="00471B93" w:rsidP="00471B93">
      <w:pPr>
        <w:rPr>
          <w:rFonts w:ascii="Calibri" w:hAnsi="Calibri" w:cs="Calibri"/>
          <w:sz w:val="22"/>
          <w:szCs w:val="22"/>
        </w:rPr>
      </w:pPr>
      <w:r>
        <w:rPr>
          <w:rFonts w:ascii="Calibri" w:hAnsi="Calibri" w:cs="Calibri"/>
          <w:sz w:val="22"/>
          <w:szCs w:val="22"/>
        </w:rPr>
        <w:t>- the murder of Bekim Kastrati, a Bota Sot journalist, near Priština on October 19, 2001;</w:t>
      </w:r>
    </w:p>
    <w:p w14:paraId="3C4534D2" w14:textId="77777777" w:rsidR="00471B93" w:rsidRDefault="00471B93" w:rsidP="00471B93">
      <w:pPr>
        <w:rPr>
          <w:rFonts w:ascii="Calibri" w:hAnsi="Calibri" w:cs="Calibri"/>
          <w:sz w:val="22"/>
          <w:szCs w:val="22"/>
        </w:rPr>
      </w:pPr>
      <w:r>
        <w:rPr>
          <w:rFonts w:ascii="Calibri" w:hAnsi="Calibri" w:cs="Calibri"/>
          <w:sz w:val="22"/>
          <w:szCs w:val="22"/>
        </w:rPr>
        <w:t>- the murder of Bardhyl Ajeti, a journalist and columnist of Bota Sot, who was shot near Gnjilane on June 3, 2005, and died on June 25, 2005.</w:t>
      </w:r>
    </w:p>
    <w:p w14:paraId="46082FE9" w14:textId="77777777" w:rsidR="00471B93" w:rsidRDefault="00471B93" w:rsidP="00471B93">
      <w:pPr>
        <w:rPr>
          <w:rFonts w:ascii="Calibri" w:hAnsi="Calibri" w:cs="Calibri"/>
          <w:sz w:val="22"/>
          <w:szCs w:val="22"/>
        </w:rPr>
      </w:pPr>
      <w:r>
        <w:rPr>
          <w:rFonts w:ascii="Calibri" w:hAnsi="Calibri" w:cs="Calibri"/>
          <w:sz w:val="22"/>
          <w:szCs w:val="22"/>
        </w:rPr>
        <w:t xml:space="preserve">2. That experts – judges and prosecutors from Belgrade and Priština, representatives of international missions who were in charge of the rule of law in Kosovo in the aforementioned period (UNMIK and EULEX) and of journalists’ associations – the Journalists’ Association of Serbia and the Kosovo Journalists Association – be included in the work of an international commission for investigations </w:t>
      </w:r>
      <w:r>
        <w:rPr>
          <w:rFonts w:ascii="Calibri" w:hAnsi="Calibri" w:cs="Calibri"/>
          <w:sz w:val="22"/>
          <w:szCs w:val="22"/>
        </w:rPr>
        <w:lastRenderedPageBreak/>
        <w:t xml:space="preserve">into the murders, kidnappings and disappearances of journalists and media professionals in Kosovo in the period from 1998 to 2005. </w:t>
      </w:r>
    </w:p>
    <w:p w14:paraId="4322CC65" w14:textId="77777777" w:rsidR="00471B93" w:rsidRDefault="00471B93" w:rsidP="00471B93">
      <w:pPr>
        <w:rPr>
          <w:rFonts w:ascii="Calibri" w:eastAsia="Times New Roman" w:hAnsi="Calibri" w:cs="Calibri"/>
          <w:color w:val="000000"/>
          <w:sz w:val="22"/>
          <w:szCs w:val="22"/>
        </w:rPr>
      </w:pPr>
      <w:r>
        <w:rPr>
          <w:rFonts w:ascii="Calibri" w:hAnsi="Calibri" w:cs="Calibri"/>
          <w:sz w:val="22"/>
          <w:szCs w:val="22"/>
        </w:rPr>
        <w:t>3. That representatives of the EFJ Management Board, in cooperation with the members, engage in creating conditions for the forming of an international commission for investigating these crimes</w:t>
      </w:r>
      <w:r>
        <w:rPr>
          <w:rFonts w:ascii="Calibri" w:eastAsia="Times New Roman" w:hAnsi="Calibri" w:cs="Calibri"/>
          <w:color w:val="000000"/>
          <w:sz w:val="22"/>
          <w:szCs w:val="22"/>
        </w:rPr>
        <w:t>. </w:t>
      </w:r>
    </w:p>
    <w:p w14:paraId="290814DC" w14:textId="77777777" w:rsidR="00471B93" w:rsidRDefault="00471B93" w:rsidP="00471B93">
      <w:pPr>
        <w:rPr>
          <w:rFonts w:ascii="Calibri" w:eastAsia="Times New Roman" w:hAnsi="Calibri" w:cs="Calibri"/>
          <w:color w:val="000000"/>
          <w:sz w:val="22"/>
          <w:szCs w:val="22"/>
        </w:rPr>
      </w:pPr>
      <w:r>
        <w:rPr>
          <w:rFonts w:ascii="Calibri" w:eastAsia="Times New Roman" w:hAnsi="Calibri" w:cs="Calibri"/>
          <w:color w:val="000000"/>
          <w:sz w:val="22"/>
          <w:szCs w:val="22"/>
        </w:rPr>
        <w:t>4. That prosecutors’ offices from Belgrade and Priština cooperate directly or with the mediation of partners trusted by both sides, in investigating the murders and kidnappings of journalists and media professionals in Kosovo in the period from 1998 to 2005, as well as that they regularly inform the public of the results;</w:t>
      </w:r>
    </w:p>
    <w:p w14:paraId="3615116A"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5. That the Kosovo Specialist Chambers launch investigations into the cases of journalists and media professionals who were murdered or went missing in Kosovo between 1998 and 2005;</w:t>
      </w:r>
      <w:r>
        <w:rPr>
          <w:rFonts w:ascii="Calibri" w:eastAsia="Times New Roman" w:hAnsi="Calibri" w:cs="Calibri"/>
          <w:color w:val="000000"/>
          <w:sz w:val="22"/>
          <w:szCs w:val="22"/>
        </w:rPr>
        <w:br/>
      </w:r>
    </w:p>
    <w:p w14:paraId="6149F303"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6. That the United Nations implement the conclusions of the UN Human Rights Advisory Panel (HRAP), published in the period from 2008 to 2016, in which HRAP notes violations of the European Convention on Human Rights in UNMIK’s work (HRAP asked for the solving of cases of murders and kidnappings of journalists and media professionals in the period when UNMIK was responsible for investigating crimes); </w:t>
      </w:r>
    </w:p>
    <w:p w14:paraId="6CFC9C52"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p>
    <w:p w14:paraId="3205D4A6"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7. That the United Nations indemnify the victims’ families and inform the public about it. </w:t>
      </w:r>
      <w:r>
        <w:rPr>
          <w:rFonts w:ascii="Calibri" w:eastAsia="Times New Roman" w:hAnsi="Calibri" w:cs="Calibri"/>
          <w:color w:val="000000"/>
          <w:sz w:val="22"/>
          <w:szCs w:val="22"/>
        </w:rPr>
        <w:br/>
      </w:r>
    </w:p>
    <w:p w14:paraId="24BBBCA6"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8. That the EULEX mission and the EU Council of Ministers, under whose auspices is the EULEX’s mandate, publicly state why efficient investigations into the murders, kidnappings and disappearances of journalists and media professionals in the period from 1998 to 2005 were not conducted during its rule of law executive mandate. That the EU Council of Ministers determine whether EULEX violated the European Convention on Human Rights. </w:t>
      </w:r>
    </w:p>
    <w:p w14:paraId="5140E5B3"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p>
    <w:p w14:paraId="41B8E31D"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9. That the EU, which took on the obligation of acting in line with international resolutions, fully respect this Resolution and contribute to investigations into the murders and disappearances of journalists and media professionals in Kosovo, as well as inform the IFJ, the EFJ and the public of the steps taken.  </w:t>
      </w:r>
    </w:p>
    <w:p w14:paraId="6CED9644" w14:textId="77777777" w:rsidR="00471B93" w:rsidRDefault="00471B93" w:rsidP="00471B93">
      <w:pPr>
        <w:shd w:val="clear" w:color="auto" w:fill="FFFFFF"/>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w:t>
      </w:r>
    </w:p>
    <w:p w14:paraId="71AA9A86" w14:textId="77777777" w:rsidR="00471B93" w:rsidRDefault="00471B93" w:rsidP="00471B93">
      <w:pPr>
        <w:shd w:val="clear" w:color="auto" w:fill="FFFFFF"/>
        <w:spacing w:after="0" w:line="240" w:lineRule="auto"/>
        <w:rPr>
          <w:rFonts w:ascii="Calibri" w:hAnsi="Calibri" w:cs="Calibri"/>
          <w:sz w:val="22"/>
          <w:szCs w:val="22"/>
        </w:rPr>
      </w:pPr>
      <w:r>
        <w:rPr>
          <w:rFonts w:ascii="Calibri" w:eastAsia="Times New Roman" w:hAnsi="Calibri" w:cs="Calibri"/>
          <w:color w:val="000000"/>
          <w:sz w:val="22"/>
          <w:szCs w:val="22"/>
        </w:rPr>
        <w:t>The General Assembly calls on the EFJ Steering Committee to regularly, in collaboration with other organizations, associations, the Council of Europe, the United Nations, and the OSCE, monitor investigations into these murders, kidnappings and disappearances and inform the public about the matter.  </w:t>
      </w:r>
    </w:p>
    <w:p w14:paraId="38F6EF35" w14:textId="77777777" w:rsidR="00471B93" w:rsidRDefault="00471B93" w:rsidP="00471B93">
      <w:pPr>
        <w:rPr>
          <w:rFonts w:ascii="Calibri" w:hAnsi="Calibri" w:cs="Calibri"/>
          <w:sz w:val="22"/>
          <w:szCs w:val="22"/>
        </w:rPr>
      </w:pPr>
    </w:p>
    <w:p w14:paraId="744386B6" w14:textId="77777777" w:rsidR="00471B93" w:rsidRDefault="00471B93" w:rsidP="00471B93">
      <w:pPr>
        <w:rPr>
          <w:rFonts w:ascii="Calibri" w:hAnsi="Calibri" w:cs="Calibri"/>
          <w:sz w:val="22"/>
          <w:szCs w:val="22"/>
        </w:rPr>
      </w:pPr>
    </w:p>
    <w:p w14:paraId="7D82D504" w14:textId="77777777" w:rsidR="00471B93" w:rsidRPr="00043D9E" w:rsidRDefault="00471B93" w:rsidP="001D3A24">
      <w:pPr>
        <w:rPr>
          <w:rFonts w:ascii="Calibri" w:hAnsi="Calibri" w:cs="Calibri"/>
          <w:sz w:val="22"/>
          <w:szCs w:val="22"/>
          <w:lang w:val="sr-Cyrl-RS"/>
        </w:rPr>
      </w:pPr>
    </w:p>
    <w:sectPr w:rsidR="00471B93" w:rsidRPr="00043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5379A"/>
    <w:multiLevelType w:val="hybridMultilevel"/>
    <w:tmpl w:val="C4C423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712B40A4"/>
    <w:multiLevelType w:val="multilevel"/>
    <w:tmpl w:val="3952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FA"/>
    <w:rsid w:val="0000085B"/>
    <w:rsid w:val="000234B1"/>
    <w:rsid w:val="00043D9E"/>
    <w:rsid w:val="00084C0C"/>
    <w:rsid w:val="000E7128"/>
    <w:rsid w:val="00123E84"/>
    <w:rsid w:val="0014008D"/>
    <w:rsid w:val="001421AA"/>
    <w:rsid w:val="001458A1"/>
    <w:rsid w:val="00180812"/>
    <w:rsid w:val="001C5911"/>
    <w:rsid w:val="001D3A24"/>
    <w:rsid w:val="00297C52"/>
    <w:rsid w:val="002A4874"/>
    <w:rsid w:val="002B4712"/>
    <w:rsid w:val="002C63C6"/>
    <w:rsid w:val="003D6E47"/>
    <w:rsid w:val="003E3097"/>
    <w:rsid w:val="003F03C8"/>
    <w:rsid w:val="003F253B"/>
    <w:rsid w:val="003F70BE"/>
    <w:rsid w:val="004020E4"/>
    <w:rsid w:val="00471B93"/>
    <w:rsid w:val="00492FEB"/>
    <w:rsid w:val="004A0B55"/>
    <w:rsid w:val="004A5738"/>
    <w:rsid w:val="004E1B0B"/>
    <w:rsid w:val="004E272E"/>
    <w:rsid w:val="004E7ABD"/>
    <w:rsid w:val="004F548E"/>
    <w:rsid w:val="0050219A"/>
    <w:rsid w:val="00515543"/>
    <w:rsid w:val="005356D3"/>
    <w:rsid w:val="0055368E"/>
    <w:rsid w:val="0056338F"/>
    <w:rsid w:val="005A3427"/>
    <w:rsid w:val="005F3D34"/>
    <w:rsid w:val="00603676"/>
    <w:rsid w:val="00660C47"/>
    <w:rsid w:val="006940A1"/>
    <w:rsid w:val="006A4061"/>
    <w:rsid w:val="006A54EC"/>
    <w:rsid w:val="006D27D1"/>
    <w:rsid w:val="00705771"/>
    <w:rsid w:val="00765BCA"/>
    <w:rsid w:val="007A5F03"/>
    <w:rsid w:val="007E3386"/>
    <w:rsid w:val="00854559"/>
    <w:rsid w:val="00883308"/>
    <w:rsid w:val="00896B6A"/>
    <w:rsid w:val="008D7DB2"/>
    <w:rsid w:val="009266D4"/>
    <w:rsid w:val="00950598"/>
    <w:rsid w:val="00A652DA"/>
    <w:rsid w:val="00A968FA"/>
    <w:rsid w:val="00AC1623"/>
    <w:rsid w:val="00AC4B11"/>
    <w:rsid w:val="00B90F08"/>
    <w:rsid w:val="00B92213"/>
    <w:rsid w:val="00BA2FD7"/>
    <w:rsid w:val="00BA61B3"/>
    <w:rsid w:val="00BD331D"/>
    <w:rsid w:val="00C21E36"/>
    <w:rsid w:val="00C63A6C"/>
    <w:rsid w:val="00C96A81"/>
    <w:rsid w:val="00CC47B4"/>
    <w:rsid w:val="00CD48EA"/>
    <w:rsid w:val="00D37C0B"/>
    <w:rsid w:val="00DA7C93"/>
    <w:rsid w:val="00DC6F30"/>
    <w:rsid w:val="00DD1CAA"/>
    <w:rsid w:val="00DD47EC"/>
    <w:rsid w:val="00E100C6"/>
    <w:rsid w:val="00E450D5"/>
    <w:rsid w:val="00E5798B"/>
    <w:rsid w:val="00E8530F"/>
    <w:rsid w:val="00E9543B"/>
    <w:rsid w:val="00EC35E6"/>
    <w:rsid w:val="00F2163E"/>
    <w:rsid w:val="00F23D44"/>
    <w:rsid w:val="00F87F09"/>
    <w:rsid w:val="00FC73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36EF4"/>
  <w15:chartTrackingRefBased/>
  <w15:docId w15:val="{0FDBA1FD-32C2-4780-979F-4BB50CE3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sr-Latn-R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6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6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FA"/>
    <w:rPr>
      <w:rFonts w:eastAsiaTheme="majorEastAsia" w:cstheme="majorBidi"/>
      <w:color w:val="272727" w:themeColor="text1" w:themeTint="D8"/>
    </w:rPr>
  </w:style>
  <w:style w:type="paragraph" w:styleId="Title">
    <w:name w:val="Title"/>
    <w:basedOn w:val="Normal"/>
    <w:next w:val="Normal"/>
    <w:link w:val="TitleChar"/>
    <w:uiPriority w:val="10"/>
    <w:qFormat/>
    <w:rsid w:val="00A96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8FA"/>
    <w:pPr>
      <w:spacing w:before="160"/>
      <w:jc w:val="center"/>
    </w:pPr>
    <w:rPr>
      <w:i/>
      <w:iCs/>
      <w:color w:val="404040" w:themeColor="text1" w:themeTint="BF"/>
    </w:rPr>
  </w:style>
  <w:style w:type="character" w:customStyle="1" w:styleId="QuoteChar">
    <w:name w:val="Quote Char"/>
    <w:basedOn w:val="DefaultParagraphFont"/>
    <w:link w:val="Quote"/>
    <w:uiPriority w:val="29"/>
    <w:rsid w:val="00A968FA"/>
    <w:rPr>
      <w:i/>
      <w:iCs/>
      <w:color w:val="404040" w:themeColor="text1" w:themeTint="BF"/>
    </w:rPr>
  </w:style>
  <w:style w:type="paragraph" w:styleId="ListParagraph">
    <w:name w:val="List Paragraph"/>
    <w:basedOn w:val="Normal"/>
    <w:uiPriority w:val="34"/>
    <w:qFormat/>
    <w:rsid w:val="00A968FA"/>
    <w:pPr>
      <w:ind w:left="720"/>
      <w:contextualSpacing/>
    </w:pPr>
  </w:style>
  <w:style w:type="character" w:styleId="IntenseEmphasis">
    <w:name w:val="Intense Emphasis"/>
    <w:basedOn w:val="DefaultParagraphFont"/>
    <w:uiPriority w:val="21"/>
    <w:qFormat/>
    <w:rsid w:val="00A968FA"/>
    <w:rPr>
      <w:i/>
      <w:iCs/>
      <w:color w:val="0F4761" w:themeColor="accent1" w:themeShade="BF"/>
    </w:rPr>
  </w:style>
  <w:style w:type="paragraph" w:styleId="IntenseQuote">
    <w:name w:val="Intense Quote"/>
    <w:basedOn w:val="Normal"/>
    <w:next w:val="Normal"/>
    <w:link w:val="IntenseQuoteChar"/>
    <w:uiPriority w:val="30"/>
    <w:qFormat/>
    <w:rsid w:val="00A96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8FA"/>
    <w:rPr>
      <w:i/>
      <w:iCs/>
      <w:color w:val="0F4761" w:themeColor="accent1" w:themeShade="BF"/>
    </w:rPr>
  </w:style>
  <w:style w:type="character" w:styleId="IntenseReference">
    <w:name w:val="Intense Reference"/>
    <w:basedOn w:val="DefaultParagraphFont"/>
    <w:uiPriority w:val="32"/>
    <w:qFormat/>
    <w:rsid w:val="00A968FA"/>
    <w:rPr>
      <w:b/>
      <w:bCs/>
      <w:smallCaps/>
      <w:color w:val="0F4761" w:themeColor="accent1" w:themeShade="BF"/>
      <w:spacing w:val="5"/>
    </w:rPr>
  </w:style>
  <w:style w:type="character" w:customStyle="1" w:styleId="post-meta">
    <w:name w:val="post-meta"/>
    <w:basedOn w:val="DefaultParagraphFont"/>
    <w:rsid w:val="00A968FA"/>
  </w:style>
  <w:style w:type="paragraph" w:styleId="NormalWeb">
    <w:name w:val="Normal (Web)"/>
    <w:basedOn w:val="Normal"/>
    <w:uiPriority w:val="99"/>
    <w:semiHidden/>
    <w:unhideWhenUsed/>
    <w:rsid w:val="00A968FA"/>
    <w:pPr>
      <w:spacing w:before="100" w:beforeAutospacing="1" w:after="100" w:afterAutospacing="1" w:line="240" w:lineRule="auto"/>
    </w:pPr>
    <w:rPr>
      <w:rFonts w:ascii="Times New Roman" w:eastAsia="Times New Roman" w:hAnsi="Times New Roman" w:cs="Times New Roman"/>
      <w:kern w:val="0"/>
      <w:lang w:eastAsia="sr-Latn-RS"/>
      <w14:ligatures w14:val="none"/>
    </w:rPr>
  </w:style>
  <w:style w:type="character" w:styleId="Strong">
    <w:name w:val="Strong"/>
    <w:basedOn w:val="DefaultParagraphFont"/>
    <w:uiPriority w:val="22"/>
    <w:qFormat/>
    <w:rsid w:val="00A968FA"/>
    <w:rPr>
      <w:b/>
      <w:bCs/>
    </w:rPr>
  </w:style>
  <w:style w:type="character" w:styleId="Hyperlink">
    <w:name w:val="Hyperlink"/>
    <w:basedOn w:val="DefaultParagraphFont"/>
    <w:uiPriority w:val="99"/>
    <w:unhideWhenUsed/>
    <w:rsid w:val="00A968FA"/>
    <w:rPr>
      <w:color w:val="467886" w:themeColor="hyperlink"/>
      <w:u w:val="single"/>
    </w:rPr>
  </w:style>
  <w:style w:type="paragraph" w:customStyle="1" w:styleId="elementor-icon-list-item">
    <w:name w:val="elementor-icon-list-item"/>
    <w:basedOn w:val="Normal"/>
    <w:rsid w:val="00A968FA"/>
    <w:pPr>
      <w:spacing w:before="100" w:beforeAutospacing="1" w:after="100" w:afterAutospacing="1" w:line="240" w:lineRule="auto"/>
    </w:pPr>
    <w:rPr>
      <w:rFonts w:ascii="Times New Roman" w:eastAsia="Times New Roman" w:hAnsi="Times New Roman" w:cs="Times New Roman"/>
      <w:kern w:val="0"/>
      <w:lang w:eastAsia="sr-Latn-RS"/>
      <w14:ligatures w14:val="none"/>
    </w:rPr>
  </w:style>
  <w:style w:type="character" w:customStyle="1" w:styleId="elementor-icon-list-text">
    <w:name w:val="elementor-icon-list-text"/>
    <w:basedOn w:val="DefaultParagraphFont"/>
    <w:rsid w:val="00A968FA"/>
  </w:style>
  <w:style w:type="character" w:customStyle="1" w:styleId="source">
    <w:name w:val="source"/>
    <w:basedOn w:val="DefaultParagraphFont"/>
    <w:rsid w:val="0008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72765">
      <w:bodyDiv w:val="1"/>
      <w:marLeft w:val="0"/>
      <w:marRight w:val="0"/>
      <w:marTop w:val="0"/>
      <w:marBottom w:val="0"/>
      <w:divBdr>
        <w:top w:val="none" w:sz="0" w:space="0" w:color="auto"/>
        <w:left w:val="none" w:sz="0" w:space="0" w:color="auto"/>
        <w:bottom w:val="none" w:sz="0" w:space="0" w:color="auto"/>
        <w:right w:val="none" w:sz="0" w:space="0" w:color="auto"/>
      </w:divBdr>
      <w:divsChild>
        <w:div w:id="358169868">
          <w:marLeft w:val="0"/>
          <w:marRight w:val="0"/>
          <w:marTop w:val="0"/>
          <w:marBottom w:val="0"/>
          <w:divBdr>
            <w:top w:val="none" w:sz="0" w:space="0" w:color="auto"/>
            <w:left w:val="none" w:sz="0" w:space="0" w:color="auto"/>
            <w:bottom w:val="none" w:sz="0" w:space="0" w:color="auto"/>
            <w:right w:val="none" w:sz="0" w:space="0" w:color="auto"/>
          </w:divBdr>
          <w:divsChild>
            <w:div w:id="8587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4396">
      <w:bodyDiv w:val="1"/>
      <w:marLeft w:val="0"/>
      <w:marRight w:val="0"/>
      <w:marTop w:val="0"/>
      <w:marBottom w:val="0"/>
      <w:divBdr>
        <w:top w:val="none" w:sz="0" w:space="0" w:color="auto"/>
        <w:left w:val="none" w:sz="0" w:space="0" w:color="auto"/>
        <w:bottom w:val="none" w:sz="0" w:space="0" w:color="auto"/>
        <w:right w:val="none" w:sz="0" w:space="0" w:color="auto"/>
      </w:divBdr>
    </w:div>
    <w:div w:id="760219167">
      <w:bodyDiv w:val="1"/>
      <w:marLeft w:val="0"/>
      <w:marRight w:val="0"/>
      <w:marTop w:val="0"/>
      <w:marBottom w:val="0"/>
      <w:divBdr>
        <w:top w:val="none" w:sz="0" w:space="0" w:color="auto"/>
        <w:left w:val="none" w:sz="0" w:space="0" w:color="auto"/>
        <w:bottom w:val="none" w:sz="0" w:space="0" w:color="auto"/>
        <w:right w:val="none" w:sz="0" w:space="0" w:color="auto"/>
      </w:divBdr>
      <w:divsChild>
        <w:div w:id="1664822291">
          <w:marLeft w:val="0"/>
          <w:marRight w:val="0"/>
          <w:marTop w:val="0"/>
          <w:marBottom w:val="0"/>
          <w:divBdr>
            <w:top w:val="none" w:sz="0" w:space="0" w:color="auto"/>
            <w:left w:val="none" w:sz="0" w:space="0" w:color="auto"/>
            <w:bottom w:val="none" w:sz="0" w:space="0" w:color="auto"/>
            <w:right w:val="none" w:sz="0" w:space="0" w:color="auto"/>
          </w:divBdr>
          <w:divsChild>
            <w:div w:id="1295478577">
              <w:marLeft w:val="0"/>
              <w:marRight w:val="0"/>
              <w:marTop w:val="0"/>
              <w:marBottom w:val="0"/>
              <w:divBdr>
                <w:top w:val="none" w:sz="0" w:space="0" w:color="auto"/>
                <w:left w:val="none" w:sz="0" w:space="0" w:color="auto"/>
                <w:bottom w:val="none" w:sz="0" w:space="0" w:color="auto"/>
                <w:right w:val="none" w:sz="0" w:space="0" w:color="auto"/>
              </w:divBdr>
            </w:div>
          </w:divsChild>
        </w:div>
        <w:div w:id="313491443">
          <w:marLeft w:val="0"/>
          <w:marRight w:val="0"/>
          <w:marTop w:val="0"/>
          <w:marBottom w:val="0"/>
          <w:divBdr>
            <w:top w:val="none" w:sz="0" w:space="0" w:color="auto"/>
            <w:left w:val="none" w:sz="0" w:space="0" w:color="auto"/>
            <w:bottom w:val="none" w:sz="0" w:space="0" w:color="auto"/>
            <w:right w:val="none" w:sz="0" w:space="0" w:color="auto"/>
          </w:divBdr>
          <w:divsChild>
            <w:div w:id="1808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4544">
      <w:bodyDiv w:val="1"/>
      <w:marLeft w:val="0"/>
      <w:marRight w:val="0"/>
      <w:marTop w:val="0"/>
      <w:marBottom w:val="0"/>
      <w:divBdr>
        <w:top w:val="none" w:sz="0" w:space="0" w:color="auto"/>
        <w:left w:val="none" w:sz="0" w:space="0" w:color="auto"/>
        <w:bottom w:val="none" w:sz="0" w:space="0" w:color="auto"/>
        <w:right w:val="none" w:sz="0" w:space="0" w:color="auto"/>
      </w:divBdr>
    </w:div>
    <w:div w:id="1112750296">
      <w:bodyDiv w:val="1"/>
      <w:marLeft w:val="0"/>
      <w:marRight w:val="0"/>
      <w:marTop w:val="0"/>
      <w:marBottom w:val="0"/>
      <w:divBdr>
        <w:top w:val="none" w:sz="0" w:space="0" w:color="auto"/>
        <w:left w:val="none" w:sz="0" w:space="0" w:color="auto"/>
        <w:bottom w:val="none" w:sz="0" w:space="0" w:color="auto"/>
        <w:right w:val="none" w:sz="0" w:space="0" w:color="auto"/>
      </w:divBdr>
      <w:divsChild>
        <w:div w:id="2140953001">
          <w:marLeft w:val="0"/>
          <w:marRight w:val="0"/>
          <w:marTop w:val="0"/>
          <w:marBottom w:val="0"/>
          <w:divBdr>
            <w:top w:val="none" w:sz="0" w:space="0" w:color="auto"/>
            <w:left w:val="none" w:sz="0" w:space="0" w:color="auto"/>
            <w:bottom w:val="none" w:sz="0" w:space="0" w:color="auto"/>
            <w:right w:val="none" w:sz="0" w:space="0" w:color="auto"/>
          </w:divBdr>
        </w:div>
      </w:divsChild>
    </w:div>
    <w:div w:id="1130048403">
      <w:bodyDiv w:val="1"/>
      <w:marLeft w:val="0"/>
      <w:marRight w:val="0"/>
      <w:marTop w:val="0"/>
      <w:marBottom w:val="0"/>
      <w:divBdr>
        <w:top w:val="none" w:sz="0" w:space="0" w:color="auto"/>
        <w:left w:val="none" w:sz="0" w:space="0" w:color="auto"/>
        <w:bottom w:val="none" w:sz="0" w:space="0" w:color="auto"/>
        <w:right w:val="none" w:sz="0" w:space="0" w:color="auto"/>
      </w:divBdr>
    </w:div>
    <w:div w:id="1771120014">
      <w:bodyDiv w:val="1"/>
      <w:marLeft w:val="0"/>
      <w:marRight w:val="0"/>
      <w:marTop w:val="0"/>
      <w:marBottom w:val="0"/>
      <w:divBdr>
        <w:top w:val="none" w:sz="0" w:space="0" w:color="auto"/>
        <w:left w:val="none" w:sz="0" w:space="0" w:color="auto"/>
        <w:bottom w:val="none" w:sz="0" w:space="0" w:color="auto"/>
        <w:right w:val="none" w:sz="0" w:space="0" w:color="auto"/>
      </w:divBdr>
    </w:div>
    <w:div w:id="2097358196">
      <w:bodyDiv w:val="1"/>
      <w:marLeft w:val="0"/>
      <w:marRight w:val="0"/>
      <w:marTop w:val="0"/>
      <w:marBottom w:val="0"/>
      <w:divBdr>
        <w:top w:val="none" w:sz="0" w:space="0" w:color="auto"/>
        <w:left w:val="none" w:sz="0" w:space="0" w:color="auto"/>
        <w:bottom w:val="none" w:sz="0" w:space="0" w:color="auto"/>
        <w:right w:val="none" w:sz="0" w:space="0" w:color="auto"/>
      </w:divBdr>
      <w:divsChild>
        <w:div w:id="211112208">
          <w:marLeft w:val="0"/>
          <w:marRight w:val="0"/>
          <w:marTop w:val="0"/>
          <w:marBottom w:val="0"/>
          <w:divBdr>
            <w:top w:val="none" w:sz="0" w:space="0" w:color="auto"/>
            <w:left w:val="none" w:sz="0" w:space="0" w:color="auto"/>
            <w:bottom w:val="none" w:sz="0" w:space="0" w:color="auto"/>
            <w:right w:val="none" w:sz="0" w:space="0" w:color="auto"/>
          </w:divBdr>
          <w:divsChild>
            <w:div w:id="2039506938">
              <w:marLeft w:val="0"/>
              <w:marRight w:val="0"/>
              <w:marTop w:val="0"/>
              <w:marBottom w:val="0"/>
              <w:divBdr>
                <w:top w:val="none" w:sz="0" w:space="0" w:color="auto"/>
                <w:left w:val="none" w:sz="0" w:space="0" w:color="auto"/>
                <w:bottom w:val="none" w:sz="0" w:space="0" w:color="auto"/>
                <w:right w:val="none" w:sz="0" w:space="0" w:color="auto"/>
              </w:divBdr>
              <w:divsChild>
                <w:div w:id="1699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 info</dc:creator>
  <cp:keywords/>
  <dc:description/>
  <cp:lastModifiedBy>UNS3</cp:lastModifiedBy>
  <cp:revision>2</cp:revision>
  <dcterms:created xsi:type="dcterms:W3CDTF">2024-06-04T09:56:00Z</dcterms:created>
  <dcterms:modified xsi:type="dcterms:W3CDTF">2024-06-04T09:56:00Z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928b3cc3-f175-4e60-8ab5-0af5d7ee12c0</vt:lpwstr>
  </property>
</Properties>
</file>